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BE" w:rsidRPr="00A677B9" w:rsidRDefault="000C43BE" w:rsidP="000C43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77B9">
        <w:rPr>
          <w:rFonts w:ascii="Times New Roman" w:hAnsi="Times New Roman" w:cs="Times New Roman"/>
          <w:b/>
          <w:color w:val="000000" w:themeColor="text1"/>
          <w:u w:val="single"/>
        </w:rPr>
        <w:t>Zoznam schválených žiadostí o dotáciu na r. 2019</w:t>
      </w:r>
    </w:p>
    <w:p w:rsidR="00BA650D" w:rsidRPr="00A677B9" w:rsidRDefault="000C43BE" w:rsidP="000C43B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A677B9">
        <w:rPr>
          <w:rFonts w:ascii="Times New Roman" w:hAnsi="Times New Roman" w:cs="Times New Roman"/>
          <w:color w:val="000000" w:themeColor="text1"/>
        </w:rPr>
        <w:t xml:space="preserve">predložených na základe výzvy v rámci dotačnej schémy </w:t>
      </w:r>
    </w:p>
    <w:p w:rsidR="000C43BE" w:rsidRPr="00A677B9" w:rsidRDefault="000C43BE" w:rsidP="000C43BE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A677B9">
        <w:rPr>
          <w:rFonts w:ascii="Times New Roman" w:hAnsi="Times New Roman" w:cs="Times New Roman"/>
          <w:i/>
          <w:color w:val="000000" w:themeColor="text1"/>
        </w:rPr>
        <w:t xml:space="preserve">Medzinárodné vzťahy a zahraničná politika SR  </w:t>
      </w:r>
    </w:p>
    <w:p w:rsidR="000C43BE" w:rsidRPr="00A677B9" w:rsidRDefault="000C43BE" w:rsidP="000C43BE">
      <w:pPr>
        <w:jc w:val="center"/>
        <w:rPr>
          <w:rFonts w:ascii="Times New Roman" w:hAnsi="Times New Roman" w:cs="Times New Roman"/>
          <w:color w:val="000000" w:themeColor="text1"/>
        </w:rPr>
      </w:pPr>
      <w:r w:rsidRPr="00A677B9">
        <w:rPr>
          <w:rFonts w:ascii="Times New Roman" w:hAnsi="Times New Roman" w:cs="Times New Roman"/>
          <w:color w:val="000000" w:themeColor="text1"/>
        </w:rPr>
        <w:t>schválených ministrom zahraničných vecí a európskych záležitostí na základe odporúčania dotačnej komisie MZVEZ SR</w:t>
      </w:r>
    </w:p>
    <w:tbl>
      <w:tblPr>
        <w:tblStyle w:val="Mriekatabuky"/>
        <w:tblW w:w="14596" w:type="dxa"/>
        <w:tblLook w:val="04A0" w:firstRow="1" w:lastRow="0" w:firstColumn="1" w:lastColumn="0" w:noHBand="0" w:noVBand="1"/>
      </w:tblPr>
      <w:tblGrid>
        <w:gridCol w:w="1191"/>
        <w:gridCol w:w="1737"/>
        <w:gridCol w:w="2609"/>
        <w:gridCol w:w="1826"/>
        <w:gridCol w:w="1457"/>
        <w:gridCol w:w="1257"/>
        <w:gridCol w:w="4519"/>
      </w:tblGrid>
      <w:tr w:rsidR="00A677B9" w:rsidRPr="00A677B9" w:rsidTr="00466897">
        <w:trPr>
          <w:tblHeader/>
        </w:trPr>
        <w:tc>
          <w:tcPr>
            <w:tcW w:w="1191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 xml:space="preserve">Poradové číslo </w:t>
            </w:r>
          </w:p>
        </w:tc>
        <w:tc>
          <w:tcPr>
            <w:tcW w:w="1737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>Číslo žiadosti</w:t>
            </w:r>
          </w:p>
        </w:tc>
        <w:tc>
          <w:tcPr>
            <w:tcW w:w="2609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>Názov projektu</w:t>
            </w:r>
          </w:p>
        </w:tc>
        <w:tc>
          <w:tcPr>
            <w:tcW w:w="1826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>Žiadateľ</w:t>
            </w:r>
          </w:p>
        </w:tc>
        <w:tc>
          <w:tcPr>
            <w:tcW w:w="1457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>Požadovaná dotácia</w:t>
            </w:r>
          </w:p>
        </w:tc>
        <w:tc>
          <w:tcPr>
            <w:tcW w:w="1257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>Schválená dotácia</w:t>
            </w:r>
          </w:p>
        </w:tc>
        <w:tc>
          <w:tcPr>
            <w:tcW w:w="4519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b/>
                <w:color w:val="000000" w:themeColor="text1"/>
              </w:rPr>
              <w:t>Účel</w:t>
            </w:r>
            <w:r w:rsidR="00BA650D" w:rsidRPr="00A677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C02E1" w:rsidRPr="00A677B9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podľa § 3 ods. 1 zákona 545/2010 </w:t>
            </w:r>
            <w:proofErr w:type="spellStart"/>
            <w:r w:rsidR="007C02E1" w:rsidRPr="00A677B9">
              <w:rPr>
                <w:rFonts w:ascii="Times New Roman" w:hAnsi="Times New Roman" w:cs="Times New Roman"/>
                <w:b/>
                <w:color w:val="000000" w:themeColor="text1"/>
              </w:rPr>
              <w:t>Z.z</w:t>
            </w:r>
            <w:proofErr w:type="spellEnd"/>
            <w:r w:rsidR="007C02E1" w:rsidRPr="00A677B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A677B9" w:rsidRPr="00A677B9" w:rsidTr="00466897">
        <w:tc>
          <w:tcPr>
            <w:tcW w:w="1191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37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MVZP/2019/4</w:t>
            </w:r>
          </w:p>
        </w:tc>
        <w:tc>
          <w:tcPr>
            <w:tcW w:w="2609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Spoločne o bezpečnosti a obrane</w:t>
            </w:r>
          </w:p>
        </w:tc>
        <w:tc>
          <w:tcPr>
            <w:tcW w:w="1826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Slovenský inštitút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 xml:space="preserve"> pre bezpečnostnú politiku, občianske združenie</w:t>
            </w:r>
          </w:p>
        </w:tc>
        <w:tc>
          <w:tcPr>
            <w:tcW w:w="1457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4 080,-EUR</w:t>
            </w:r>
          </w:p>
        </w:tc>
        <w:tc>
          <w:tcPr>
            <w:tcW w:w="1257" w:type="dxa"/>
          </w:tcPr>
          <w:p w:rsidR="00C60393" w:rsidRPr="00A677B9" w:rsidRDefault="00C60393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3 000,- EUR</w:t>
            </w:r>
          </w:p>
        </w:tc>
        <w:tc>
          <w:tcPr>
            <w:tcW w:w="4519" w:type="dxa"/>
          </w:tcPr>
          <w:p w:rsidR="00C60393" w:rsidRPr="00A677B9" w:rsidRDefault="00DE2F1C" w:rsidP="004409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  <w:p w:rsidR="00DE2F1C" w:rsidRPr="00A677B9" w:rsidRDefault="00DE2F1C" w:rsidP="004409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37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MVZP/2019/6</w:t>
            </w:r>
          </w:p>
        </w:tc>
        <w:tc>
          <w:tcPr>
            <w:tcW w:w="2609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70 rokov NATO – No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time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retire</w:t>
            </w:r>
            <w:proofErr w:type="spellEnd"/>
          </w:p>
        </w:tc>
        <w:tc>
          <w:tcPr>
            <w:tcW w:w="1826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Slovenský inštitút pre bezpečnostnú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o.z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4 200,- EUR</w:t>
            </w:r>
          </w:p>
        </w:tc>
        <w:tc>
          <w:tcPr>
            <w:tcW w:w="1257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4 200,- EUR</w:t>
            </w:r>
          </w:p>
        </w:tc>
        <w:tc>
          <w:tcPr>
            <w:tcW w:w="4519" w:type="dxa"/>
          </w:tcPr>
          <w:p w:rsidR="0039015B" w:rsidRPr="00A677B9" w:rsidRDefault="0039015B" w:rsidP="00390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  <w:p w:rsidR="00E44F88" w:rsidRPr="00A677B9" w:rsidRDefault="0039015B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737" w:type="dxa"/>
          </w:tcPr>
          <w:p w:rsidR="00E44F88" w:rsidRPr="00A677B9" w:rsidRDefault="00343AE2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MVZP/2019/10</w:t>
            </w:r>
          </w:p>
        </w:tc>
        <w:tc>
          <w:tcPr>
            <w:tcW w:w="2609" w:type="dxa"/>
          </w:tcPr>
          <w:p w:rsidR="00E44F88" w:rsidRPr="00A677B9" w:rsidRDefault="00343AE2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Slovensko a Čína: Výzvy pre budúcnosť</w:t>
            </w:r>
          </w:p>
        </w:tc>
        <w:tc>
          <w:tcPr>
            <w:tcW w:w="1826" w:type="dxa"/>
          </w:tcPr>
          <w:p w:rsidR="00E44F88" w:rsidRPr="00A677B9" w:rsidRDefault="007D20CA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Inštitút ázijských štúdií, občianske združenie</w:t>
            </w:r>
          </w:p>
        </w:tc>
        <w:tc>
          <w:tcPr>
            <w:tcW w:w="1457" w:type="dxa"/>
          </w:tcPr>
          <w:p w:rsidR="00E44F88" w:rsidRPr="00A677B9" w:rsidRDefault="00343AE2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10 180,- EUR</w:t>
            </w:r>
          </w:p>
        </w:tc>
        <w:tc>
          <w:tcPr>
            <w:tcW w:w="1257" w:type="dxa"/>
          </w:tcPr>
          <w:p w:rsidR="00E44F88" w:rsidRPr="00A677B9" w:rsidRDefault="00343AE2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5 000,- EUR</w:t>
            </w:r>
          </w:p>
        </w:tc>
        <w:tc>
          <w:tcPr>
            <w:tcW w:w="4519" w:type="dxa"/>
          </w:tcPr>
          <w:p w:rsidR="00E44F88" w:rsidRPr="00A677B9" w:rsidRDefault="00A347B9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A347B9" w:rsidRPr="00A677B9" w:rsidRDefault="00A347B9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  <w:p w:rsidR="00A347B9" w:rsidRPr="00A677B9" w:rsidRDefault="00A347B9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737" w:type="dxa"/>
          </w:tcPr>
          <w:p w:rsidR="00E44F88" w:rsidRPr="00A677B9" w:rsidRDefault="004D66D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MVZP/2019/11</w:t>
            </w:r>
          </w:p>
        </w:tc>
        <w:tc>
          <w:tcPr>
            <w:tcW w:w="2609" w:type="dxa"/>
          </w:tcPr>
          <w:p w:rsidR="00E44F88" w:rsidRPr="00A677B9" w:rsidRDefault="004D66D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Činnosť expertnej komisie zahraničných Slovákov a odborníkov zo Slovenska</w:t>
            </w:r>
          </w:p>
        </w:tc>
        <w:tc>
          <w:tcPr>
            <w:tcW w:w="1826" w:type="dxa"/>
          </w:tcPr>
          <w:p w:rsidR="00E44F88" w:rsidRPr="00A677B9" w:rsidRDefault="004D66DC" w:rsidP="007D20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Svetové zdr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uženie Slovákov v zahraničí, občianske združenie</w:t>
            </w:r>
          </w:p>
        </w:tc>
        <w:tc>
          <w:tcPr>
            <w:tcW w:w="1457" w:type="dxa"/>
          </w:tcPr>
          <w:p w:rsidR="00E44F88" w:rsidRPr="00A677B9" w:rsidRDefault="004D66D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8 024,- EUR</w:t>
            </w:r>
          </w:p>
        </w:tc>
        <w:tc>
          <w:tcPr>
            <w:tcW w:w="1257" w:type="dxa"/>
          </w:tcPr>
          <w:p w:rsidR="00E44F88" w:rsidRPr="00A677B9" w:rsidRDefault="004D66D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2 000,.- EUR</w:t>
            </w:r>
          </w:p>
        </w:tc>
        <w:tc>
          <w:tcPr>
            <w:tcW w:w="4519" w:type="dxa"/>
          </w:tcPr>
          <w:p w:rsidR="0013399C" w:rsidRPr="00A677B9" w:rsidRDefault="0013399C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E44F88" w:rsidRPr="00A677B9" w:rsidRDefault="0013399C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737" w:type="dxa"/>
          </w:tcPr>
          <w:p w:rsidR="00E44F88" w:rsidRPr="00A677B9" w:rsidRDefault="001402E1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</w:t>
            </w:r>
            <w:r w:rsidR="002F77FA" w:rsidRPr="00A677B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09" w:type="dxa"/>
          </w:tcPr>
          <w:p w:rsidR="00E44F88" w:rsidRPr="00A677B9" w:rsidRDefault="002F77FA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Vyšehradské mládežnícke fórum 2019</w:t>
            </w:r>
          </w:p>
        </w:tc>
        <w:tc>
          <w:tcPr>
            <w:tcW w:w="1826" w:type="dxa"/>
          </w:tcPr>
          <w:p w:rsidR="00E44F88" w:rsidRPr="00A677B9" w:rsidRDefault="007D20CA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Euroatlantické centrum, občianske združenie</w:t>
            </w:r>
          </w:p>
        </w:tc>
        <w:tc>
          <w:tcPr>
            <w:tcW w:w="1457" w:type="dxa"/>
          </w:tcPr>
          <w:p w:rsidR="00E44F88" w:rsidRPr="00A677B9" w:rsidRDefault="002F77FA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14 400,- EUR</w:t>
            </w:r>
          </w:p>
        </w:tc>
        <w:tc>
          <w:tcPr>
            <w:tcW w:w="1257" w:type="dxa"/>
          </w:tcPr>
          <w:p w:rsidR="00E44F88" w:rsidRPr="00A677B9" w:rsidRDefault="002F77FA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3 000,- EUR </w:t>
            </w:r>
          </w:p>
        </w:tc>
        <w:tc>
          <w:tcPr>
            <w:tcW w:w="4519" w:type="dxa"/>
          </w:tcPr>
          <w:p w:rsidR="00E44F88" w:rsidRPr="00A677B9" w:rsidRDefault="00CA1B2D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737" w:type="dxa"/>
          </w:tcPr>
          <w:p w:rsidR="00E44F88" w:rsidRPr="00A677B9" w:rsidRDefault="00FB1A2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MVZP/2019/13</w:t>
            </w:r>
          </w:p>
        </w:tc>
        <w:tc>
          <w:tcPr>
            <w:tcW w:w="2609" w:type="dxa"/>
          </w:tcPr>
          <w:p w:rsidR="00E44F88" w:rsidRPr="00A677B9" w:rsidRDefault="00FB1A2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Slovenské bezpečnostné fórum</w:t>
            </w:r>
          </w:p>
        </w:tc>
        <w:tc>
          <w:tcPr>
            <w:tcW w:w="1826" w:type="dxa"/>
          </w:tcPr>
          <w:p w:rsidR="00E44F88" w:rsidRPr="00A677B9" w:rsidRDefault="00FB1A2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Euroatlantické centrum,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o.z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E44F88" w:rsidRPr="00A677B9" w:rsidRDefault="00FB1A2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9 790,- EUR</w:t>
            </w:r>
          </w:p>
        </w:tc>
        <w:tc>
          <w:tcPr>
            <w:tcW w:w="1257" w:type="dxa"/>
          </w:tcPr>
          <w:p w:rsidR="00E44F88" w:rsidRPr="00A677B9" w:rsidRDefault="00FB1A2C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3 500,- EUR</w:t>
            </w:r>
          </w:p>
        </w:tc>
        <w:tc>
          <w:tcPr>
            <w:tcW w:w="4519" w:type="dxa"/>
          </w:tcPr>
          <w:p w:rsidR="00406D02" w:rsidRPr="00A677B9" w:rsidRDefault="00406D02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  <w:p w:rsidR="00E44F88" w:rsidRPr="00A677B9" w:rsidRDefault="00406D02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737" w:type="dxa"/>
          </w:tcPr>
          <w:p w:rsidR="00E44F88" w:rsidRPr="00A677B9" w:rsidRDefault="004C6183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MVZP/2019/14</w:t>
            </w:r>
          </w:p>
        </w:tc>
        <w:tc>
          <w:tcPr>
            <w:tcW w:w="2609" w:type="dxa"/>
          </w:tcPr>
          <w:p w:rsidR="00E44F88" w:rsidRPr="00A677B9" w:rsidRDefault="004C6183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Speaking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Tours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  <w:p w:rsidR="004C6183" w:rsidRPr="00A677B9" w:rsidRDefault="004C6183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My sme NATO, OBSE, EÚ</w:t>
            </w:r>
          </w:p>
        </w:tc>
        <w:tc>
          <w:tcPr>
            <w:tcW w:w="1826" w:type="dxa"/>
          </w:tcPr>
          <w:p w:rsidR="00E44F88" w:rsidRPr="00A677B9" w:rsidRDefault="004C6183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Euroatlantické centrum,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o.z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E44F88" w:rsidRPr="00A677B9" w:rsidRDefault="004C6183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9 520,-EUR</w:t>
            </w:r>
          </w:p>
        </w:tc>
        <w:tc>
          <w:tcPr>
            <w:tcW w:w="1257" w:type="dxa"/>
          </w:tcPr>
          <w:p w:rsidR="00E44F88" w:rsidRPr="00A677B9" w:rsidRDefault="00F241B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3 000,- EUR</w:t>
            </w:r>
          </w:p>
        </w:tc>
        <w:tc>
          <w:tcPr>
            <w:tcW w:w="4519" w:type="dxa"/>
          </w:tcPr>
          <w:p w:rsidR="00E44F88" w:rsidRPr="00A677B9" w:rsidRDefault="00C377D7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E44F88" w:rsidRPr="00A677B9" w:rsidRDefault="00E44F88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737" w:type="dxa"/>
          </w:tcPr>
          <w:p w:rsidR="00E44F88" w:rsidRPr="00A677B9" w:rsidRDefault="00C47D21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MVZP/2019/16</w:t>
            </w:r>
          </w:p>
        </w:tc>
        <w:tc>
          <w:tcPr>
            <w:tcW w:w="2609" w:type="dxa"/>
          </w:tcPr>
          <w:p w:rsidR="00E44F88" w:rsidRPr="00A677B9" w:rsidRDefault="00270187" w:rsidP="002701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Vrátim sa na Slovensko? </w:t>
            </w:r>
            <w:r w:rsidR="00C47D21" w:rsidRPr="00A677B9">
              <w:rPr>
                <w:rFonts w:ascii="Times New Roman" w:hAnsi="Times New Roman" w:cs="Times New Roman"/>
                <w:color w:val="000000" w:themeColor="text1"/>
              </w:rPr>
              <w:t>Výskumná štúdia s cieľom formulovať odporúčania pre komunikačnú stratégiu na podporu návratu slovenských pracovníkov a pre politiku spolupráce so slovenskou diaspórou</w:t>
            </w:r>
          </w:p>
        </w:tc>
        <w:tc>
          <w:tcPr>
            <w:tcW w:w="1826" w:type="dxa"/>
          </w:tcPr>
          <w:p w:rsidR="00E44F88" w:rsidRPr="00A677B9" w:rsidRDefault="007D20CA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Európska migračná agentúra, občianske združenie</w:t>
            </w:r>
          </w:p>
        </w:tc>
        <w:tc>
          <w:tcPr>
            <w:tcW w:w="1457" w:type="dxa"/>
          </w:tcPr>
          <w:p w:rsidR="00E44F88" w:rsidRPr="00A677B9" w:rsidRDefault="00C47D21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9 600,-EUR</w:t>
            </w:r>
          </w:p>
        </w:tc>
        <w:tc>
          <w:tcPr>
            <w:tcW w:w="1257" w:type="dxa"/>
          </w:tcPr>
          <w:p w:rsidR="00E44F88" w:rsidRPr="00A677B9" w:rsidRDefault="00941D95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3 000,- EUR</w:t>
            </w:r>
          </w:p>
        </w:tc>
        <w:tc>
          <w:tcPr>
            <w:tcW w:w="4519" w:type="dxa"/>
          </w:tcPr>
          <w:p w:rsidR="00E44F88" w:rsidRPr="00A677B9" w:rsidRDefault="00CD379F" w:rsidP="00FD41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1737" w:type="dxa"/>
          </w:tcPr>
          <w:p w:rsidR="00B522AB" w:rsidRPr="00A677B9" w:rsidRDefault="00B522AB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MVZP/2019/17</w:t>
            </w:r>
          </w:p>
        </w:tc>
        <w:tc>
          <w:tcPr>
            <w:tcW w:w="2609" w:type="dxa"/>
          </w:tcPr>
          <w:p w:rsidR="00B522AB" w:rsidRPr="00A677B9" w:rsidRDefault="00B522AB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Hodnotiaca konferencia zahraničnej a európskej politiky</w:t>
            </w:r>
          </w:p>
        </w:tc>
        <w:tc>
          <w:tcPr>
            <w:tcW w:w="1826" w:type="dxa"/>
          </w:tcPr>
          <w:p w:rsidR="00B522AB" w:rsidRPr="00A677B9" w:rsidRDefault="00B522AB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Výskumné centrum Slovenskej spoločnos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ti pre zahraničnú politiku, nezisková organizácia</w:t>
            </w:r>
          </w:p>
        </w:tc>
        <w:tc>
          <w:tcPr>
            <w:tcW w:w="1457" w:type="dxa"/>
          </w:tcPr>
          <w:p w:rsidR="00B522AB" w:rsidRPr="00A677B9" w:rsidRDefault="00B522AB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7 800,- EUR</w:t>
            </w:r>
          </w:p>
        </w:tc>
        <w:tc>
          <w:tcPr>
            <w:tcW w:w="1257" w:type="dxa"/>
          </w:tcPr>
          <w:p w:rsidR="00B522AB" w:rsidRPr="00A677B9" w:rsidRDefault="00AE3142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6500,- EUR</w:t>
            </w:r>
          </w:p>
        </w:tc>
        <w:tc>
          <w:tcPr>
            <w:tcW w:w="4519" w:type="dxa"/>
          </w:tcPr>
          <w:p w:rsidR="00B522AB" w:rsidRPr="00A677B9" w:rsidRDefault="00B522AB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737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MVZP/2019/18</w:t>
            </w:r>
          </w:p>
        </w:tc>
        <w:tc>
          <w:tcPr>
            <w:tcW w:w="2609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Ročenka zahraničnej politiky SR 2019</w:t>
            </w:r>
          </w:p>
        </w:tc>
        <w:tc>
          <w:tcPr>
            <w:tcW w:w="1826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8 490,-EUR</w:t>
            </w:r>
          </w:p>
        </w:tc>
        <w:tc>
          <w:tcPr>
            <w:tcW w:w="1257" w:type="dxa"/>
          </w:tcPr>
          <w:p w:rsidR="00B522AB" w:rsidRPr="00A677B9" w:rsidRDefault="001D0A29" w:rsidP="00E4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6 000,-EUR</w:t>
            </w:r>
          </w:p>
        </w:tc>
        <w:tc>
          <w:tcPr>
            <w:tcW w:w="4519" w:type="dxa"/>
          </w:tcPr>
          <w:p w:rsidR="00B522AB" w:rsidRPr="00A677B9" w:rsidRDefault="00670396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</w:tc>
      </w:tr>
      <w:tr w:rsidR="00A677B9" w:rsidRPr="00A677B9" w:rsidTr="00466897">
        <w:tc>
          <w:tcPr>
            <w:tcW w:w="1191" w:type="dxa"/>
          </w:tcPr>
          <w:p w:rsidR="0090014B" w:rsidRPr="00A677B9" w:rsidRDefault="00BA650D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737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MVZP/2019/19</w:t>
            </w:r>
          </w:p>
        </w:tc>
        <w:tc>
          <w:tcPr>
            <w:tcW w:w="2609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Zahraničná politika</w:t>
            </w:r>
          </w:p>
        </w:tc>
        <w:tc>
          <w:tcPr>
            <w:tcW w:w="1826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9 440,- EUR</w:t>
            </w:r>
          </w:p>
        </w:tc>
        <w:tc>
          <w:tcPr>
            <w:tcW w:w="1257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7 500,- EUR</w:t>
            </w:r>
          </w:p>
        </w:tc>
        <w:tc>
          <w:tcPr>
            <w:tcW w:w="4519" w:type="dxa"/>
          </w:tcPr>
          <w:p w:rsidR="0090014B" w:rsidRPr="00A677B9" w:rsidRDefault="0090014B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</w:tc>
      </w:tr>
      <w:tr w:rsidR="00A677B9" w:rsidRPr="00A677B9" w:rsidTr="00466897">
        <w:tc>
          <w:tcPr>
            <w:tcW w:w="1191" w:type="dxa"/>
          </w:tcPr>
          <w:p w:rsidR="00FB5070" w:rsidRPr="00A677B9" w:rsidRDefault="00BA650D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737" w:type="dxa"/>
          </w:tcPr>
          <w:p w:rsidR="00FB5070" w:rsidRPr="00A677B9" w:rsidRDefault="00FB5070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MVZP/2019/20</w:t>
            </w:r>
          </w:p>
        </w:tc>
        <w:tc>
          <w:tcPr>
            <w:tcW w:w="2609" w:type="dxa"/>
          </w:tcPr>
          <w:p w:rsidR="00FB5070" w:rsidRPr="00A677B9" w:rsidRDefault="00FB5070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Energetická únia, technologický pokrok a stredná Európa</w:t>
            </w:r>
          </w:p>
        </w:tc>
        <w:tc>
          <w:tcPr>
            <w:tcW w:w="1826" w:type="dxa"/>
          </w:tcPr>
          <w:p w:rsidR="00FB5070" w:rsidRPr="00A677B9" w:rsidRDefault="00FB5070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FB5070" w:rsidRPr="00A677B9" w:rsidRDefault="00121168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6 000,- EUR</w:t>
            </w:r>
          </w:p>
        </w:tc>
        <w:tc>
          <w:tcPr>
            <w:tcW w:w="1257" w:type="dxa"/>
          </w:tcPr>
          <w:p w:rsidR="00FB5070" w:rsidRPr="00A677B9" w:rsidRDefault="00121168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2 000,- EUR</w:t>
            </w:r>
          </w:p>
        </w:tc>
        <w:tc>
          <w:tcPr>
            <w:tcW w:w="4519" w:type="dxa"/>
          </w:tcPr>
          <w:p w:rsidR="00FB5070" w:rsidRPr="00A677B9" w:rsidRDefault="001E4C5D" w:rsidP="002701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90014B" w:rsidRPr="00A677B9" w:rsidRDefault="00BA650D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737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MVZP/2019/21</w:t>
            </w:r>
          </w:p>
        </w:tc>
        <w:tc>
          <w:tcPr>
            <w:tcW w:w="2609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Bilaterálny dialóg s vládnou a mimovládnou sférou vo forme tradičných diskusných fór. Zameranie na PL,HU, CZ, US, FR, DE, RU, UA.</w:t>
            </w:r>
          </w:p>
        </w:tc>
        <w:tc>
          <w:tcPr>
            <w:tcW w:w="1826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18 730,- EUR</w:t>
            </w:r>
          </w:p>
        </w:tc>
        <w:tc>
          <w:tcPr>
            <w:tcW w:w="1257" w:type="dxa"/>
          </w:tcPr>
          <w:p w:rsidR="0090014B" w:rsidRPr="00A677B9" w:rsidRDefault="0090014B" w:rsidP="0090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15 000,-EUR</w:t>
            </w:r>
          </w:p>
        </w:tc>
        <w:tc>
          <w:tcPr>
            <w:tcW w:w="4519" w:type="dxa"/>
          </w:tcPr>
          <w:p w:rsidR="00255842" w:rsidRPr="00A677B9" w:rsidRDefault="00255842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90014B" w:rsidRPr="00A677B9" w:rsidRDefault="00255842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73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MVZP/2019/23</w:t>
            </w:r>
          </w:p>
        </w:tc>
        <w:tc>
          <w:tcPr>
            <w:tcW w:w="2609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10 rokov Východného partnerstva: výsledky a scenáre po r. 2020</w:t>
            </w:r>
          </w:p>
        </w:tc>
        <w:tc>
          <w:tcPr>
            <w:tcW w:w="1826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9 380,-EUR</w:t>
            </w:r>
          </w:p>
        </w:tc>
        <w:tc>
          <w:tcPr>
            <w:tcW w:w="12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6 000,- EUR</w:t>
            </w:r>
          </w:p>
        </w:tc>
        <w:tc>
          <w:tcPr>
            <w:tcW w:w="4519" w:type="dxa"/>
          </w:tcPr>
          <w:p w:rsidR="003A7AED" w:rsidRPr="00A677B9" w:rsidRDefault="003A7AED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3A7AED" w:rsidRPr="00A677B9" w:rsidRDefault="003A7AED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MVZP/2019/25</w:t>
            </w:r>
          </w:p>
        </w:tc>
        <w:tc>
          <w:tcPr>
            <w:tcW w:w="2609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Kríza systému kontroly zbraní – (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ne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)prekonateľná výzva?</w:t>
            </w:r>
          </w:p>
        </w:tc>
        <w:tc>
          <w:tcPr>
            <w:tcW w:w="1826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6 475,- EUR</w:t>
            </w:r>
          </w:p>
        </w:tc>
        <w:tc>
          <w:tcPr>
            <w:tcW w:w="12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3 000,-EUR</w:t>
            </w:r>
          </w:p>
        </w:tc>
        <w:tc>
          <w:tcPr>
            <w:tcW w:w="4519" w:type="dxa"/>
          </w:tcPr>
          <w:p w:rsidR="00B80A8D" w:rsidRPr="00A677B9" w:rsidRDefault="00B80A8D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3A7AED" w:rsidRPr="00A677B9" w:rsidRDefault="00B80A8D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MVZP/2019/26</w:t>
            </w:r>
          </w:p>
        </w:tc>
        <w:tc>
          <w:tcPr>
            <w:tcW w:w="2609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Vzdelávanie študentov žurnalistiky v oblasti zahraničnej politiky</w:t>
            </w:r>
          </w:p>
        </w:tc>
        <w:tc>
          <w:tcPr>
            <w:tcW w:w="1826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Výskumné centrum Slovenskej spoločnosti pre zahraničnú politiku,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n.o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4 540,-EUR</w:t>
            </w:r>
          </w:p>
        </w:tc>
        <w:tc>
          <w:tcPr>
            <w:tcW w:w="12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4 540,-EUR</w:t>
            </w:r>
          </w:p>
        </w:tc>
        <w:tc>
          <w:tcPr>
            <w:tcW w:w="4519" w:type="dxa"/>
          </w:tcPr>
          <w:p w:rsidR="002A5E46" w:rsidRPr="00A677B9" w:rsidRDefault="002A5E46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MVZP/2019/31</w:t>
            </w:r>
          </w:p>
        </w:tc>
        <w:tc>
          <w:tcPr>
            <w:tcW w:w="2609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Voľby do Európskeho parlamentu: Podporná komunikácia na sociálnych sieťach</w:t>
            </w:r>
          </w:p>
        </w:tc>
        <w:tc>
          <w:tcPr>
            <w:tcW w:w="1826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Eur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opolicy</w:t>
            </w:r>
            <w:proofErr w:type="spellEnd"/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, občianske združenie</w:t>
            </w:r>
          </w:p>
        </w:tc>
        <w:tc>
          <w:tcPr>
            <w:tcW w:w="14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15 161,- EUR</w:t>
            </w:r>
          </w:p>
        </w:tc>
        <w:tc>
          <w:tcPr>
            <w:tcW w:w="1257" w:type="dxa"/>
          </w:tcPr>
          <w:p w:rsidR="003A7AED" w:rsidRPr="00A677B9" w:rsidRDefault="003A7AED" w:rsidP="003A7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11 000,- EUR</w:t>
            </w:r>
          </w:p>
        </w:tc>
        <w:tc>
          <w:tcPr>
            <w:tcW w:w="4519" w:type="dxa"/>
          </w:tcPr>
          <w:p w:rsidR="003A7AED" w:rsidRDefault="00FE7087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</w:t>
            </w:r>
            <w:r w:rsidR="00E46B66"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2E62" w:rsidRPr="00A677B9" w:rsidRDefault="00FC2E62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MVZP/2019/37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Dobré praktiky členských štátov EÚ v prevencii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radikalizácie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a násilného extrémizmu vedúceho k terorizmu – úloha vzdelávania pre podporu 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chránených záujmov spoločnosti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Univerzita Mateja Bela v Banskej Bystrici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5 000,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3 552,- EUR</w:t>
            </w:r>
          </w:p>
        </w:tc>
        <w:tc>
          <w:tcPr>
            <w:tcW w:w="4519" w:type="dxa"/>
          </w:tcPr>
          <w:p w:rsidR="00C3319B" w:rsidRPr="00A677B9" w:rsidRDefault="00C3319B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C3319B" w:rsidRPr="00A677B9" w:rsidRDefault="00C3319B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MVZP/2019/39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Analýza starostlivosti SR o Slovákov žijúcich v zahraničí z fókusu MS a krajanov z Chorvátska, Srbska, Poľska a Čiernej Hory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Matica slovenská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3 550,-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2 500,-EUR</w:t>
            </w:r>
          </w:p>
        </w:tc>
        <w:tc>
          <w:tcPr>
            <w:tcW w:w="4519" w:type="dxa"/>
          </w:tcPr>
          <w:p w:rsidR="00C3319B" w:rsidRPr="00A677B9" w:rsidRDefault="00EC5363" w:rsidP="00FC2E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BA650D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3319B"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MVZP/2019/49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Stredoeurópske strategické fórum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Château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Globsec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občianske združenie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7 500,-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4 000,-EUR</w:t>
            </w:r>
          </w:p>
        </w:tc>
        <w:tc>
          <w:tcPr>
            <w:tcW w:w="4519" w:type="dxa"/>
          </w:tcPr>
          <w:p w:rsidR="00C3319B" w:rsidRDefault="00EC5363" w:rsidP="00EC53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  <w:p w:rsidR="00FC2E62" w:rsidRPr="00A677B9" w:rsidRDefault="00FC2E62" w:rsidP="00EC53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BA650D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3319B" w:rsidRPr="00A677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MVZP/2019/50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Moderná ekonomická diplomacia a internacionalizácia slovenských inovatívnych firiem 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Slovenská organizácia pre vý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skumné a vývojové aktivity, občianske združenie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10 846,50,-EUR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3 000,-EUR</w:t>
            </w:r>
          </w:p>
        </w:tc>
        <w:tc>
          <w:tcPr>
            <w:tcW w:w="4519" w:type="dxa"/>
          </w:tcPr>
          <w:p w:rsidR="00C3319B" w:rsidRPr="00A677B9" w:rsidRDefault="00CF0845" w:rsidP="00FC2E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nezávislých odborných štúdií a analýz kľúčových otázok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BA650D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C3319B"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MVZP/2019/51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Sprievodné aktivity #MY SME EÚ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Nadácia Antona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Tunegu</w:t>
            </w:r>
            <w:proofErr w:type="spellEnd"/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, nadácia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6 000,-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5 000,- EUR</w:t>
            </w:r>
          </w:p>
        </w:tc>
        <w:tc>
          <w:tcPr>
            <w:tcW w:w="4519" w:type="dxa"/>
          </w:tcPr>
          <w:p w:rsidR="00CF0845" w:rsidRPr="00A677B9" w:rsidRDefault="00CF0845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  <w:p w:rsidR="00C3319B" w:rsidRPr="00A677B9" w:rsidRDefault="00CF0845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  <w:bookmarkStart w:id="0" w:name="_GoBack"/>
        <w:bookmarkEnd w:id="0"/>
      </w:tr>
      <w:tr w:rsidR="00A677B9" w:rsidRPr="00A677B9" w:rsidTr="00466897">
        <w:tc>
          <w:tcPr>
            <w:tcW w:w="1191" w:type="dxa"/>
          </w:tcPr>
          <w:p w:rsidR="00C3319B" w:rsidRPr="00A677B9" w:rsidRDefault="00BA650D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C3319B"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MVZP/2019/53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MEMO-GYM: Posilňovňa európskej pamäti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Via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Cultura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>: Inšt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itút pre kultúrnu politiku, občianske združenie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6 500,-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3 500,- EUR</w:t>
            </w:r>
          </w:p>
        </w:tc>
        <w:tc>
          <w:tcPr>
            <w:tcW w:w="4519" w:type="dxa"/>
          </w:tcPr>
          <w:p w:rsidR="00C3319B" w:rsidRPr="00A677B9" w:rsidRDefault="00070EBE" w:rsidP="00774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MVZP/2019/55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Mladí Európania</w:t>
            </w:r>
            <w:r w:rsidR="00127086" w:rsidRPr="00A677B9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27086" w:rsidRPr="00A677B9" w:rsidRDefault="00127086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Youngsters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Europe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Yes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Stredoerópska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bezpečnostná aliancia, 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občianske združenie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2 875,-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2 875,- EUR</w:t>
            </w:r>
          </w:p>
        </w:tc>
        <w:tc>
          <w:tcPr>
            <w:tcW w:w="4519" w:type="dxa"/>
          </w:tcPr>
          <w:p w:rsidR="00C3319B" w:rsidRPr="00A677B9" w:rsidRDefault="00127086" w:rsidP="00120B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MVZP/2019/56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Spoznaj OBSE!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Stredoerópska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bezpečnostná </w:t>
            </w: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aliancia,</w:t>
            </w:r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o.z</w:t>
            </w:r>
            <w:proofErr w:type="spellEnd"/>
            <w:r w:rsidR="007D20CA"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2 153,- 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2 153,- EUR</w:t>
            </w:r>
          </w:p>
        </w:tc>
        <w:tc>
          <w:tcPr>
            <w:tcW w:w="4519" w:type="dxa"/>
          </w:tcPr>
          <w:p w:rsidR="00C3319B" w:rsidRPr="00A677B9" w:rsidRDefault="00582417" w:rsidP="00120B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MVZP/2019/58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77B9">
              <w:rPr>
                <w:rFonts w:ascii="Times New Roman" w:hAnsi="Times New Roman" w:cs="Times New Roman"/>
                <w:color w:val="000000" w:themeColor="text1"/>
              </w:rPr>
              <w:t>Digi</w:t>
            </w:r>
            <w:proofErr w:type="spellEnd"/>
            <w:r w:rsidRPr="00A677B9">
              <w:rPr>
                <w:rFonts w:ascii="Times New Roman" w:hAnsi="Times New Roman" w:cs="Times New Roman"/>
                <w:color w:val="000000" w:themeColor="text1"/>
              </w:rPr>
              <w:t xml:space="preserve"> SK – Digitálna transformácia na Slovensku</w:t>
            </w:r>
          </w:p>
        </w:tc>
        <w:tc>
          <w:tcPr>
            <w:tcW w:w="1826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Regionálne poradenské a informačné centrum, Prešov, záujmové združenie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13 258,-EUR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2 000,- EUR</w:t>
            </w:r>
          </w:p>
        </w:tc>
        <w:tc>
          <w:tcPr>
            <w:tcW w:w="4519" w:type="dxa"/>
          </w:tcPr>
          <w:p w:rsidR="00C3319B" w:rsidRPr="00A677B9" w:rsidRDefault="00D8376B" w:rsidP="00FC2E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Vypracovanie tematických neperiodických publikácií, ktoré slúžia ako alternatívny zdroj k prehlbovaniu kvalifikovaných informácií pre domácu a zahraničnú verejnosť.</w:t>
            </w:r>
          </w:p>
        </w:tc>
      </w:tr>
      <w:tr w:rsidR="00A677B9" w:rsidRPr="00A677B9" w:rsidTr="00466897">
        <w:tc>
          <w:tcPr>
            <w:tcW w:w="1191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A650D" w:rsidRPr="00A677B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67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MVZP/2019/59</w:t>
            </w:r>
          </w:p>
        </w:tc>
        <w:tc>
          <w:tcPr>
            <w:tcW w:w="2609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5. Dni Ukrajiny 2019 v Košiciach/“Slovensko-Ukrajinské bezpečnostné fórum 2019 v Košiciach“</w:t>
            </w:r>
          </w:p>
        </w:tc>
        <w:tc>
          <w:tcPr>
            <w:tcW w:w="1826" w:type="dxa"/>
          </w:tcPr>
          <w:p w:rsidR="00C3319B" w:rsidRPr="00A677B9" w:rsidRDefault="007D20CA" w:rsidP="00FD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FEMAN, občianske združenie</w:t>
            </w:r>
          </w:p>
        </w:tc>
        <w:tc>
          <w:tcPr>
            <w:tcW w:w="14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10 900,-EUR</w:t>
            </w:r>
          </w:p>
        </w:tc>
        <w:tc>
          <w:tcPr>
            <w:tcW w:w="1257" w:type="dxa"/>
          </w:tcPr>
          <w:p w:rsidR="00C3319B" w:rsidRPr="00A677B9" w:rsidRDefault="00C3319B" w:rsidP="00C33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2 000,- EUR</w:t>
            </w:r>
          </w:p>
        </w:tc>
        <w:tc>
          <w:tcPr>
            <w:tcW w:w="4519" w:type="dxa"/>
          </w:tcPr>
          <w:p w:rsidR="00C3319B" w:rsidRPr="00A677B9" w:rsidRDefault="00D8376B" w:rsidP="00120B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77B9">
              <w:rPr>
                <w:rFonts w:ascii="Times New Roman" w:hAnsi="Times New Roman" w:cs="Times New Roman"/>
                <w:color w:val="000000" w:themeColor="text1"/>
              </w:rPr>
              <w:t>Realizácia projektov a programov verejno-vzdelávacích podujatí, vedeckých konferencií a seminárov s tematikou medzinárodných vzťahov a zahraničnej politiky SR.</w:t>
            </w:r>
          </w:p>
        </w:tc>
      </w:tr>
    </w:tbl>
    <w:p w:rsidR="00DA1E3E" w:rsidRPr="00A677B9" w:rsidRDefault="00451154" w:rsidP="00DA1E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77B9">
        <w:rPr>
          <w:rFonts w:ascii="Times New Roman" w:hAnsi="Times New Roman" w:cs="Times New Roman"/>
          <w:color w:val="000000" w:themeColor="text1"/>
        </w:rPr>
        <w:t xml:space="preserve">Celková požadovaná suma: </w:t>
      </w:r>
      <w:r w:rsidR="00DA1E3E" w:rsidRPr="00A677B9">
        <w:rPr>
          <w:rFonts w:ascii="Times New Roman" w:eastAsia="Calibri" w:hAnsi="Times New Roman" w:cs="Times New Roman"/>
          <w:color w:val="000000" w:themeColor="text1"/>
        </w:rPr>
        <w:t>224392,50</w:t>
      </w:r>
      <w:r w:rsidR="00FD41E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D41EE" w:rsidRPr="00A677B9">
        <w:rPr>
          <w:rFonts w:ascii="Times New Roman" w:eastAsia="Calibri" w:hAnsi="Times New Roman" w:cs="Times New Roman"/>
          <w:color w:val="000000" w:themeColor="text1"/>
        </w:rPr>
        <w:t>€</w:t>
      </w:r>
    </w:p>
    <w:p w:rsidR="00451154" w:rsidRPr="00A677B9" w:rsidRDefault="00451154" w:rsidP="008B19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77B9">
        <w:rPr>
          <w:rFonts w:ascii="Times New Roman" w:hAnsi="Times New Roman" w:cs="Times New Roman"/>
          <w:color w:val="000000" w:themeColor="text1"/>
        </w:rPr>
        <w:t xml:space="preserve">Celková prerozdelená suma: </w:t>
      </w:r>
      <w:r w:rsidR="00DA1E3E" w:rsidRPr="00A677B9">
        <w:rPr>
          <w:rFonts w:ascii="Times New Roman" w:hAnsi="Times New Roman" w:cs="Times New Roman"/>
          <w:color w:val="000000" w:themeColor="text1"/>
        </w:rPr>
        <w:t>118 820</w:t>
      </w:r>
      <w:r w:rsidR="00DA1E3E" w:rsidRPr="00A677B9">
        <w:rPr>
          <w:rFonts w:ascii="Times New Roman" w:eastAsia="Calibri" w:hAnsi="Times New Roman" w:cs="Times New Roman"/>
          <w:color w:val="000000" w:themeColor="text1"/>
        </w:rPr>
        <w:t xml:space="preserve"> €</w:t>
      </w:r>
    </w:p>
    <w:sectPr w:rsidR="00451154" w:rsidRPr="00A677B9" w:rsidSect="00C603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93"/>
    <w:rsid w:val="00040854"/>
    <w:rsid w:val="00044B1F"/>
    <w:rsid w:val="00070EBE"/>
    <w:rsid w:val="00074047"/>
    <w:rsid w:val="00095D55"/>
    <w:rsid w:val="000A11CD"/>
    <w:rsid w:val="000C2899"/>
    <w:rsid w:val="000C43BE"/>
    <w:rsid w:val="000C5057"/>
    <w:rsid w:val="000E282A"/>
    <w:rsid w:val="000E399E"/>
    <w:rsid w:val="000E5569"/>
    <w:rsid w:val="00107505"/>
    <w:rsid w:val="00107DFD"/>
    <w:rsid w:val="0011504D"/>
    <w:rsid w:val="00120B48"/>
    <w:rsid w:val="00121168"/>
    <w:rsid w:val="00127086"/>
    <w:rsid w:val="0013399C"/>
    <w:rsid w:val="001402E1"/>
    <w:rsid w:val="00193A2E"/>
    <w:rsid w:val="001A1BD2"/>
    <w:rsid w:val="001C2A47"/>
    <w:rsid w:val="001C57C0"/>
    <w:rsid w:val="001C6A16"/>
    <w:rsid w:val="001D0A29"/>
    <w:rsid w:val="001D15A6"/>
    <w:rsid w:val="001E16DC"/>
    <w:rsid w:val="001E4C5D"/>
    <w:rsid w:val="0020234D"/>
    <w:rsid w:val="00220BE2"/>
    <w:rsid w:val="00224747"/>
    <w:rsid w:val="00225E87"/>
    <w:rsid w:val="00237CFF"/>
    <w:rsid w:val="00255842"/>
    <w:rsid w:val="00265F4F"/>
    <w:rsid w:val="00267580"/>
    <w:rsid w:val="00270187"/>
    <w:rsid w:val="0027542A"/>
    <w:rsid w:val="002A0BC7"/>
    <w:rsid w:val="002A3B73"/>
    <w:rsid w:val="002A5E46"/>
    <w:rsid w:val="002D2D9A"/>
    <w:rsid w:val="002E3F47"/>
    <w:rsid w:val="002F77FA"/>
    <w:rsid w:val="0030160A"/>
    <w:rsid w:val="00335A44"/>
    <w:rsid w:val="00343AE2"/>
    <w:rsid w:val="0035313D"/>
    <w:rsid w:val="0035405C"/>
    <w:rsid w:val="00361998"/>
    <w:rsid w:val="003677C0"/>
    <w:rsid w:val="00367D7D"/>
    <w:rsid w:val="00383E96"/>
    <w:rsid w:val="0039015B"/>
    <w:rsid w:val="003A7AED"/>
    <w:rsid w:val="003B0460"/>
    <w:rsid w:val="003C47B6"/>
    <w:rsid w:val="003D130E"/>
    <w:rsid w:val="003D294A"/>
    <w:rsid w:val="0040191D"/>
    <w:rsid w:val="00406D02"/>
    <w:rsid w:val="00407DCC"/>
    <w:rsid w:val="00413550"/>
    <w:rsid w:val="0042007B"/>
    <w:rsid w:val="00422DC2"/>
    <w:rsid w:val="004409AE"/>
    <w:rsid w:val="00441486"/>
    <w:rsid w:val="00443914"/>
    <w:rsid w:val="0045004D"/>
    <w:rsid w:val="00451154"/>
    <w:rsid w:val="0046002F"/>
    <w:rsid w:val="00466897"/>
    <w:rsid w:val="004A1E5E"/>
    <w:rsid w:val="004C2A7B"/>
    <w:rsid w:val="004C6183"/>
    <w:rsid w:val="004C6397"/>
    <w:rsid w:val="004D66DC"/>
    <w:rsid w:val="00505D58"/>
    <w:rsid w:val="005443D5"/>
    <w:rsid w:val="00554999"/>
    <w:rsid w:val="005606AA"/>
    <w:rsid w:val="00567586"/>
    <w:rsid w:val="00572DC0"/>
    <w:rsid w:val="0057726B"/>
    <w:rsid w:val="00582291"/>
    <w:rsid w:val="00582417"/>
    <w:rsid w:val="00587FA4"/>
    <w:rsid w:val="00595F71"/>
    <w:rsid w:val="005B5A86"/>
    <w:rsid w:val="005C585A"/>
    <w:rsid w:val="006029D2"/>
    <w:rsid w:val="00610C61"/>
    <w:rsid w:val="00611C5F"/>
    <w:rsid w:val="00614BBD"/>
    <w:rsid w:val="00617A51"/>
    <w:rsid w:val="006402A3"/>
    <w:rsid w:val="00663EFB"/>
    <w:rsid w:val="00664B88"/>
    <w:rsid w:val="00670396"/>
    <w:rsid w:val="00670BEC"/>
    <w:rsid w:val="006C1560"/>
    <w:rsid w:val="006C18E0"/>
    <w:rsid w:val="006D3C85"/>
    <w:rsid w:val="006E0336"/>
    <w:rsid w:val="006F1665"/>
    <w:rsid w:val="006F28F5"/>
    <w:rsid w:val="00700A0E"/>
    <w:rsid w:val="007157A8"/>
    <w:rsid w:val="00721C4B"/>
    <w:rsid w:val="00723C3D"/>
    <w:rsid w:val="00727E45"/>
    <w:rsid w:val="007540B8"/>
    <w:rsid w:val="0077409A"/>
    <w:rsid w:val="007A0665"/>
    <w:rsid w:val="007B7294"/>
    <w:rsid w:val="007C02E1"/>
    <w:rsid w:val="007D20CA"/>
    <w:rsid w:val="007E217B"/>
    <w:rsid w:val="007E50F4"/>
    <w:rsid w:val="007F0A75"/>
    <w:rsid w:val="008142E5"/>
    <w:rsid w:val="008353A2"/>
    <w:rsid w:val="00835778"/>
    <w:rsid w:val="008553EC"/>
    <w:rsid w:val="008564B0"/>
    <w:rsid w:val="00871E31"/>
    <w:rsid w:val="00885DDF"/>
    <w:rsid w:val="00893725"/>
    <w:rsid w:val="008B19CD"/>
    <w:rsid w:val="008E1C55"/>
    <w:rsid w:val="008F3DE6"/>
    <w:rsid w:val="0090014B"/>
    <w:rsid w:val="00901408"/>
    <w:rsid w:val="00901B7C"/>
    <w:rsid w:val="00907C11"/>
    <w:rsid w:val="00926BC6"/>
    <w:rsid w:val="00926C66"/>
    <w:rsid w:val="009354B5"/>
    <w:rsid w:val="00941D95"/>
    <w:rsid w:val="00956A69"/>
    <w:rsid w:val="00966862"/>
    <w:rsid w:val="00987DEB"/>
    <w:rsid w:val="009A09D4"/>
    <w:rsid w:val="009C78A7"/>
    <w:rsid w:val="009E0000"/>
    <w:rsid w:val="009E0931"/>
    <w:rsid w:val="009E1FEC"/>
    <w:rsid w:val="009E7D71"/>
    <w:rsid w:val="009E7EAB"/>
    <w:rsid w:val="009F00E8"/>
    <w:rsid w:val="009F26E9"/>
    <w:rsid w:val="00A00F37"/>
    <w:rsid w:val="00A077A9"/>
    <w:rsid w:val="00A10715"/>
    <w:rsid w:val="00A347B9"/>
    <w:rsid w:val="00A34D14"/>
    <w:rsid w:val="00A4171A"/>
    <w:rsid w:val="00A677B9"/>
    <w:rsid w:val="00A75775"/>
    <w:rsid w:val="00A76022"/>
    <w:rsid w:val="00A83F05"/>
    <w:rsid w:val="00A87075"/>
    <w:rsid w:val="00A93848"/>
    <w:rsid w:val="00AA0BFE"/>
    <w:rsid w:val="00AA7D5F"/>
    <w:rsid w:val="00AC3D09"/>
    <w:rsid w:val="00AC4373"/>
    <w:rsid w:val="00AD5A8A"/>
    <w:rsid w:val="00AE3142"/>
    <w:rsid w:val="00B1169F"/>
    <w:rsid w:val="00B12F52"/>
    <w:rsid w:val="00B21DFA"/>
    <w:rsid w:val="00B249DF"/>
    <w:rsid w:val="00B328C8"/>
    <w:rsid w:val="00B335FC"/>
    <w:rsid w:val="00B34FD1"/>
    <w:rsid w:val="00B522AB"/>
    <w:rsid w:val="00B7657B"/>
    <w:rsid w:val="00B80A8D"/>
    <w:rsid w:val="00B81CDC"/>
    <w:rsid w:val="00B823D5"/>
    <w:rsid w:val="00BA0EF9"/>
    <w:rsid w:val="00BA1D24"/>
    <w:rsid w:val="00BA650D"/>
    <w:rsid w:val="00BD145E"/>
    <w:rsid w:val="00BF06E5"/>
    <w:rsid w:val="00C04E58"/>
    <w:rsid w:val="00C206C9"/>
    <w:rsid w:val="00C216B4"/>
    <w:rsid w:val="00C22C72"/>
    <w:rsid w:val="00C2398A"/>
    <w:rsid w:val="00C25CED"/>
    <w:rsid w:val="00C26EFE"/>
    <w:rsid w:val="00C276C8"/>
    <w:rsid w:val="00C3319B"/>
    <w:rsid w:val="00C377D7"/>
    <w:rsid w:val="00C4127C"/>
    <w:rsid w:val="00C440A9"/>
    <w:rsid w:val="00C46432"/>
    <w:rsid w:val="00C47D21"/>
    <w:rsid w:val="00C60393"/>
    <w:rsid w:val="00C73111"/>
    <w:rsid w:val="00C917C9"/>
    <w:rsid w:val="00C9690D"/>
    <w:rsid w:val="00CA1420"/>
    <w:rsid w:val="00CA1B2D"/>
    <w:rsid w:val="00CA756A"/>
    <w:rsid w:val="00CB45B5"/>
    <w:rsid w:val="00CC0F72"/>
    <w:rsid w:val="00CD379F"/>
    <w:rsid w:val="00CD786B"/>
    <w:rsid w:val="00CE6BB4"/>
    <w:rsid w:val="00CF0845"/>
    <w:rsid w:val="00CF43E6"/>
    <w:rsid w:val="00CF7953"/>
    <w:rsid w:val="00D24658"/>
    <w:rsid w:val="00D251E2"/>
    <w:rsid w:val="00D27691"/>
    <w:rsid w:val="00D6206E"/>
    <w:rsid w:val="00D652CE"/>
    <w:rsid w:val="00D8376B"/>
    <w:rsid w:val="00D867BF"/>
    <w:rsid w:val="00D90670"/>
    <w:rsid w:val="00D9702E"/>
    <w:rsid w:val="00DA1E3E"/>
    <w:rsid w:val="00DB1F0D"/>
    <w:rsid w:val="00DB2C36"/>
    <w:rsid w:val="00DC3039"/>
    <w:rsid w:val="00DD43C3"/>
    <w:rsid w:val="00DD75C4"/>
    <w:rsid w:val="00DE0001"/>
    <w:rsid w:val="00DE2F1C"/>
    <w:rsid w:val="00DE3D4B"/>
    <w:rsid w:val="00DE7982"/>
    <w:rsid w:val="00DF3A82"/>
    <w:rsid w:val="00DF4302"/>
    <w:rsid w:val="00E01D7F"/>
    <w:rsid w:val="00E124A9"/>
    <w:rsid w:val="00E31657"/>
    <w:rsid w:val="00E414BD"/>
    <w:rsid w:val="00E44F88"/>
    <w:rsid w:val="00E46B66"/>
    <w:rsid w:val="00E62F5D"/>
    <w:rsid w:val="00E7029A"/>
    <w:rsid w:val="00E74C49"/>
    <w:rsid w:val="00E759A4"/>
    <w:rsid w:val="00E76A3F"/>
    <w:rsid w:val="00E86E4A"/>
    <w:rsid w:val="00EA203B"/>
    <w:rsid w:val="00EA355A"/>
    <w:rsid w:val="00EC5363"/>
    <w:rsid w:val="00EC53D2"/>
    <w:rsid w:val="00ED14AA"/>
    <w:rsid w:val="00ED57C0"/>
    <w:rsid w:val="00EE5406"/>
    <w:rsid w:val="00EF2CF2"/>
    <w:rsid w:val="00EF44E4"/>
    <w:rsid w:val="00F147D9"/>
    <w:rsid w:val="00F241B8"/>
    <w:rsid w:val="00F25010"/>
    <w:rsid w:val="00F35130"/>
    <w:rsid w:val="00F3790C"/>
    <w:rsid w:val="00F43FB4"/>
    <w:rsid w:val="00F45236"/>
    <w:rsid w:val="00F472A0"/>
    <w:rsid w:val="00F47DF7"/>
    <w:rsid w:val="00F56806"/>
    <w:rsid w:val="00F81C09"/>
    <w:rsid w:val="00F83B01"/>
    <w:rsid w:val="00F979D3"/>
    <w:rsid w:val="00FA5964"/>
    <w:rsid w:val="00FB1A2C"/>
    <w:rsid w:val="00FB5070"/>
    <w:rsid w:val="00FC2E62"/>
    <w:rsid w:val="00FC33DE"/>
    <w:rsid w:val="00FD41EE"/>
    <w:rsid w:val="00FD517C"/>
    <w:rsid w:val="00FE342B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41D"/>
  <w15:chartTrackingRefBased/>
  <w15:docId w15:val="{324E963B-7250-4DE5-931C-CC34AC5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3D80-87C7-4B64-8364-A3108C5B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Martin/GEIN/MZV</dc:creator>
  <cp:keywords/>
  <dc:description/>
  <cp:lastModifiedBy>Marton Imrich /ANAP/MZV</cp:lastModifiedBy>
  <cp:revision>5</cp:revision>
  <cp:lastPrinted>2019-03-11T13:02:00Z</cp:lastPrinted>
  <dcterms:created xsi:type="dcterms:W3CDTF">2019-03-11T01:10:00Z</dcterms:created>
  <dcterms:modified xsi:type="dcterms:W3CDTF">2019-03-11T14:11:00Z</dcterms:modified>
</cp:coreProperties>
</file>