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3D453" w14:textId="0F2D5038" w:rsidR="00B84181" w:rsidRPr="0018164C" w:rsidRDefault="00EF04DD" w:rsidP="00EF04DD">
      <w:pPr>
        <w:spacing w:line="360" w:lineRule="auto"/>
        <w:ind w:left="4956"/>
        <w:rPr>
          <w:b/>
          <w:bCs/>
          <w:sz w:val="22"/>
          <w:szCs w:val="22"/>
        </w:rPr>
      </w:pPr>
      <w:r>
        <w:rPr>
          <w:sz w:val="22"/>
          <w:szCs w:val="22"/>
        </w:rPr>
        <w:t>Zastupiteľský úrad SR</w:t>
      </w:r>
      <w:r w:rsidR="00116539">
        <w:rPr>
          <w:sz w:val="22"/>
          <w:szCs w:val="22"/>
        </w:rPr>
        <w:t xml:space="preserve"> v</w:t>
      </w:r>
    </w:p>
    <w:p w14:paraId="3D9B3EA3" w14:textId="77777777" w:rsidR="006B49C1" w:rsidRDefault="006B49C1" w:rsidP="00B84181">
      <w:pPr>
        <w:jc w:val="center"/>
        <w:rPr>
          <w:b/>
          <w:bCs/>
          <w:caps/>
        </w:rPr>
      </w:pPr>
    </w:p>
    <w:p w14:paraId="52253E55" w14:textId="3D63ED81" w:rsidR="00B84181" w:rsidRPr="00AD542B" w:rsidRDefault="00B84181" w:rsidP="00B84181">
      <w:pPr>
        <w:jc w:val="center"/>
        <w:rPr>
          <w:b/>
          <w:bCs/>
          <w:caps/>
        </w:rPr>
      </w:pPr>
      <w:bookmarkStart w:id="0" w:name="_GoBack"/>
      <w:bookmarkEnd w:id="0"/>
      <w:r>
        <w:rPr>
          <w:b/>
          <w:bCs/>
          <w:caps/>
        </w:rPr>
        <w:t>Oznámenie o strate štátneho občianstva SR</w:t>
      </w:r>
    </w:p>
    <w:p w14:paraId="79D515F9" w14:textId="77777777" w:rsidR="00B84181" w:rsidRDefault="00B84181" w:rsidP="00B84181">
      <w:pPr>
        <w:jc w:val="both"/>
        <w:rPr>
          <w:bCs/>
        </w:rPr>
      </w:pPr>
    </w:p>
    <w:p w14:paraId="7EB8DC27" w14:textId="77777777" w:rsidR="00B84181" w:rsidRPr="00AD542B" w:rsidRDefault="00B84181" w:rsidP="00B84181">
      <w:pPr>
        <w:jc w:val="both"/>
        <w:rPr>
          <w:bCs/>
        </w:rPr>
      </w:pPr>
      <w:r w:rsidRPr="00AD542B">
        <w:rPr>
          <w:bCs/>
        </w:rPr>
        <w:t>podľa § 9</w:t>
      </w:r>
      <w:r>
        <w:rPr>
          <w:bCs/>
        </w:rPr>
        <w:t xml:space="preserve"> ods. 1 písm. b)</w:t>
      </w:r>
      <w:r w:rsidRPr="00AD542B">
        <w:rPr>
          <w:bCs/>
        </w:rPr>
        <w:t xml:space="preserve"> </w:t>
      </w:r>
      <w:r>
        <w:rPr>
          <w:bCs/>
        </w:rPr>
        <w:t xml:space="preserve"> </w:t>
      </w:r>
      <w:r w:rsidRPr="0018164C">
        <w:rPr>
          <w:bCs/>
          <w:color w:val="000000"/>
        </w:rPr>
        <w:t>a ods. 19</w:t>
      </w:r>
      <w:r>
        <w:rPr>
          <w:bCs/>
        </w:rPr>
        <w:t xml:space="preserve"> </w:t>
      </w:r>
      <w:r w:rsidRPr="00AD542B">
        <w:rPr>
          <w:bCs/>
        </w:rPr>
        <w:t>zákona NR SR č. 40/1993 Z. z. o štátnom občianstve Slovenskej republiky</w:t>
      </w:r>
      <w:r>
        <w:rPr>
          <w:bCs/>
        </w:rPr>
        <w:t xml:space="preserve"> </w:t>
      </w:r>
      <w:r w:rsidRPr="00AD542B">
        <w:rPr>
          <w:bCs/>
        </w:rPr>
        <w:t>v znení neskorších predpisov</w:t>
      </w:r>
    </w:p>
    <w:p w14:paraId="14E2B730" w14:textId="77777777" w:rsidR="00B84181" w:rsidRPr="00AD542B" w:rsidRDefault="00B84181" w:rsidP="00B84181">
      <w:pPr>
        <w:spacing w:line="360" w:lineRule="auto"/>
        <w:jc w:val="both"/>
        <w:rPr>
          <w:sz w:val="22"/>
          <w:szCs w:val="22"/>
        </w:rPr>
      </w:pPr>
    </w:p>
    <w:p w14:paraId="589A5905" w14:textId="77777777" w:rsidR="00B84181" w:rsidRPr="00AD542B" w:rsidRDefault="00B84181" w:rsidP="00B84181">
      <w:pPr>
        <w:spacing w:line="360" w:lineRule="auto"/>
        <w:jc w:val="both"/>
        <w:rPr>
          <w:b/>
          <w:bCs/>
          <w:sz w:val="22"/>
          <w:szCs w:val="22"/>
        </w:rPr>
      </w:pPr>
      <w:r w:rsidRPr="00AD542B">
        <w:rPr>
          <w:b/>
          <w:bCs/>
          <w:sz w:val="22"/>
          <w:szCs w:val="22"/>
        </w:rPr>
        <w:t xml:space="preserve">1. </w:t>
      </w:r>
      <w:r w:rsidRPr="00093FCD">
        <w:rPr>
          <w:b/>
          <w:bCs/>
          <w:sz w:val="22"/>
          <w:szCs w:val="22"/>
          <w:u w:val="single"/>
        </w:rPr>
        <w:t>Údaje o </w:t>
      </w:r>
      <w:r>
        <w:rPr>
          <w:b/>
          <w:bCs/>
          <w:sz w:val="22"/>
          <w:szCs w:val="22"/>
          <w:u w:val="single"/>
        </w:rPr>
        <w:t>oznamovateľovi</w:t>
      </w:r>
      <w:r w:rsidRPr="00AD542B">
        <w:rPr>
          <w:b/>
          <w:bCs/>
          <w:sz w:val="22"/>
          <w:szCs w:val="22"/>
        </w:rPr>
        <w:t>:</w:t>
      </w:r>
    </w:p>
    <w:p w14:paraId="3455F194" w14:textId="77777777" w:rsidR="00B84181" w:rsidRPr="00AD542B" w:rsidRDefault="00B84181" w:rsidP="003244FB">
      <w:pPr>
        <w:tabs>
          <w:tab w:val="left" w:leader="dot" w:pos="9639"/>
        </w:tabs>
        <w:spacing w:line="360" w:lineRule="auto"/>
        <w:rPr>
          <w:sz w:val="22"/>
          <w:szCs w:val="22"/>
        </w:rPr>
      </w:pPr>
      <w:r w:rsidRPr="00AD542B">
        <w:rPr>
          <w:b/>
          <w:bCs/>
          <w:sz w:val="22"/>
          <w:szCs w:val="22"/>
        </w:rPr>
        <w:t>Fyzická osoba</w:t>
      </w:r>
      <w:r w:rsidRPr="00AD542B">
        <w:rPr>
          <w:sz w:val="22"/>
          <w:szCs w:val="22"/>
        </w:rPr>
        <w:t xml:space="preserve"> – </w:t>
      </w:r>
      <w:r>
        <w:rPr>
          <w:sz w:val="22"/>
          <w:szCs w:val="22"/>
        </w:rPr>
        <w:t>m</w:t>
      </w:r>
      <w:r w:rsidRPr="00AD542B">
        <w:rPr>
          <w:sz w:val="22"/>
          <w:szCs w:val="22"/>
        </w:rPr>
        <w:t>eno a</w:t>
      </w:r>
      <w:r w:rsidR="004C159F">
        <w:rPr>
          <w:sz w:val="22"/>
          <w:szCs w:val="22"/>
        </w:rPr>
        <w:t> </w:t>
      </w:r>
      <w:r w:rsidRPr="00AD542B">
        <w:rPr>
          <w:sz w:val="22"/>
          <w:szCs w:val="22"/>
        </w:rPr>
        <w:t>priezvisko</w:t>
      </w:r>
      <w:r w:rsidR="004C159F">
        <w:rPr>
          <w:sz w:val="22"/>
          <w:szCs w:val="22"/>
        </w:rPr>
        <w:t xml:space="preserve"> </w:t>
      </w:r>
    </w:p>
    <w:p w14:paraId="60218FA8" w14:textId="77777777" w:rsidR="00B84181" w:rsidRPr="00121A38" w:rsidRDefault="00B84181" w:rsidP="003244FB">
      <w:pPr>
        <w:tabs>
          <w:tab w:val="left" w:leader="dot" w:pos="4536"/>
          <w:tab w:val="left" w:leader="dot" w:pos="9639"/>
        </w:tabs>
        <w:spacing w:line="360" w:lineRule="auto"/>
        <w:rPr>
          <w:sz w:val="22"/>
          <w:szCs w:val="22"/>
        </w:rPr>
      </w:pPr>
      <w:r w:rsidRPr="00121A38">
        <w:rPr>
          <w:sz w:val="22"/>
          <w:szCs w:val="22"/>
        </w:rPr>
        <w:t xml:space="preserve">Rodné priezvisko </w:t>
      </w:r>
      <w:r w:rsidR="004C159F">
        <w:rPr>
          <w:sz w:val="22"/>
          <w:szCs w:val="22"/>
        </w:rPr>
        <w:tab/>
      </w:r>
      <w:r w:rsidRPr="00121A38">
        <w:rPr>
          <w:sz w:val="22"/>
          <w:szCs w:val="22"/>
        </w:rPr>
        <w:t xml:space="preserve">Predchádzajúce priezviská </w:t>
      </w:r>
    </w:p>
    <w:p w14:paraId="02911885" w14:textId="77777777" w:rsidR="00B84181" w:rsidRPr="00AD542B" w:rsidRDefault="00B84181" w:rsidP="003244FB">
      <w:pPr>
        <w:tabs>
          <w:tab w:val="left" w:leader="dot" w:pos="9639"/>
        </w:tabs>
        <w:spacing w:line="360" w:lineRule="auto"/>
        <w:rPr>
          <w:sz w:val="22"/>
          <w:szCs w:val="22"/>
        </w:rPr>
      </w:pPr>
      <w:r w:rsidRPr="00AD542B">
        <w:rPr>
          <w:sz w:val="22"/>
          <w:szCs w:val="22"/>
        </w:rPr>
        <w:t xml:space="preserve">Dátum a miesto narodenia </w:t>
      </w:r>
    </w:p>
    <w:p w14:paraId="13665CCB" w14:textId="77777777" w:rsidR="00B84181" w:rsidRDefault="00B84181" w:rsidP="003244FB">
      <w:pPr>
        <w:tabs>
          <w:tab w:val="left" w:leader="dot" w:pos="4536"/>
          <w:tab w:val="left" w:leader="dot" w:pos="9639"/>
        </w:tabs>
        <w:spacing w:line="360" w:lineRule="auto"/>
        <w:rPr>
          <w:sz w:val="22"/>
          <w:szCs w:val="22"/>
        </w:rPr>
      </w:pPr>
      <w:r w:rsidRPr="00AD542B">
        <w:rPr>
          <w:sz w:val="22"/>
          <w:szCs w:val="22"/>
        </w:rPr>
        <w:t>Rodné číslo</w:t>
      </w:r>
      <w:r w:rsidR="004C159F">
        <w:rPr>
          <w:sz w:val="22"/>
          <w:szCs w:val="22"/>
        </w:rPr>
        <w:t xml:space="preserve"> </w:t>
      </w:r>
      <w:r w:rsidR="004C159F">
        <w:rPr>
          <w:sz w:val="22"/>
          <w:szCs w:val="22"/>
        </w:rPr>
        <w:tab/>
      </w:r>
      <w:r w:rsidRPr="005F3433">
        <w:rPr>
          <w:sz w:val="22"/>
          <w:szCs w:val="22"/>
        </w:rPr>
        <w:t>Rodinný stav</w:t>
      </w:r>
      <w:r w:rsidR="004C159F">
        <w:rPr>
          <w:sz w:val="22"/>
          <w:szCs w:val="22"/>
        </w:rPr>
        <w:t xml:space="preserve"> </w:t>
      </w:r>
    </w:p>
    <w:p w14:paraId="59028D3F" w14:textId="77777777" w:rsidR="00B84181" w:rsidRDefault="00B84181" w:rsidP="003244FB">
      <w:pPr>
        <w:tabs>
          <w:tab w:val="left" w:leader="dot" w:pos="9639"/>
        </w:tabs>
        <w:spacing w:line="360" w:lineRule="auto"/>
        <w:rPr>
          <w:sz w:val="22"/>
          <w:szCs w:val="22"/>
        </w:rPr>
      </w:pPr>
      <w:r w:rsidRPr="005F3433">
        <w:rPr>
          <w:sz w:val="22"/>
          <w:szCs w:val="22"/>
        </w:rPr>
        <w:t xml:space="preserve">Dátum a miesto uzavretia manželstva </w:t>
      </w:r>
    </w:p>
    <w:p w14:paraId="51F18EE4" w14:textId="77777777" w:rsidR="00975A8B" w:rsidRPr="005F3433" w:rsidRDefault="00975A8B" w:rsidP="003244FB">
      <w:pPr>
        <w:tabs>
          <w:tab w:val="left" w:leader="dot" w:pos="9639"/>
        </w:tabs>
        <w:spacing w:line="360" w:lineRule="auto"/>
        <w:rPr>
          <w:sz w:val="22"/>
          <w:szCs w:val="22"/>
        </w:rPr>
      </w:pPr>
      <w:r>
        <w:rPr>
          <w:sz w:val="22"/>
          <w:szCs w:val="22"/>
        </w:rPr>
        <w:t>Štátne občianstvo manžela/</w:t>
      </w:r>
      <w:proofErr w:type="spellStart"/>
      <w:r>
        <w:rPr>
          <w:sz w:val="22"/>
          <w:szCs w:val="22"/>
        </w:rPr>
        <w:t>ky</w:t>
      </w:r>
      <w:proofErr w:type="spellEnd"/>
      <w:r>
        <w:rPr>
          <w:sz w:val="22"/>
          <w:szCs w:val="22"/>
        </w:rPr>
        <w:t xml:space="preserve"> v deň nadobudnutia cudzieho štátneho občianstva oznamovateľa.......................</w:t>
      </w:r>
    </w:p>
    <w:p w14:paraId="3B0394F9" w14:textId="77777777" w:rsidR="00B84181" w:rsidRPr="005F3433" w:rsidRDefault="00B84181" w:rsidP="003244FB">
      <w:pPr>
        <w:tabs>
          <w:tab w:val="left" w:leader="dot" w:pos="9639"/>
        </w:tabs>
        <w:spacing w:line="360" w:lineRule="auto"/>
        <w:rPr>
          <w:sz w:val="22"/>
          <w:szCs w:val="22"/>
        </w:rPr>
      </w:pPr>
      <w:r w:rsidRPr="005F3433">
        <w:rPr>
          <w:sz w:val="22"/>
          <w:szCs w:val="22"/>
        </w:rPr>
        <w:t>Dátum zániku manželstva</w:t>
      </w:r>
      <w:r>
        <w:rPr>
          <w:sz w:val="22"/>
          <w:szCs w:val="22"/>
        </w:rPr>
        <w:t xml:space="preserve"> </w:t>
      </w:r>
    </w:p>
    <w:p w14:paraId="1376EDA0" w14:textId="77777777" w:rsidR="00B84181" w:rsidRPr="00121A38" w:rsidRDefault="00B84181" w:rsidP="003244FB">
      <w:pPr>
        <w:tabs>
          <w:tab w:val="left" w:leader="dot" w:pos="9639"/>
        </w:tabs>
        <w:spacing w:line="360" w:lineRule="auto"/>
        <w:rPr>
          <w:sz w:val="22"/>
          <w:szCs w:val="22"/>
        </w:rPr>
      </w:pPr>
      <w:r w:rsidRPr="00121A38">
        <w:rPr>
          <w:sz w:val="22"/>
          <w:szCs w:val="22"/>
        </w:rPr>
        <w:t xml:space="preserve">Adresa a štát súčasného pobytu </w:t>
      </w:r>
    </w:p>
    <w:p w14:paraId="5486CC72" w14:textId="77777777" w:rsidR="00B84181" w:rsidRPr="00AD542B" w:rsidRDefault="00B84181" w:rsidP="003244FB">
      <w:pPr>
        <w:tabs>
          <w:tab w:val="left" w:leader="dot" w:pos="9639"/>
        </w:tabs>
        <w:spacing w:line="360" w:lineRule="auto"/>
        <w:rPr>
          <w:sz w:val="22"/>
          <w:szCs w:val="22"/>
        </w:rPr>
      </w:pPr>
      <w:r w:rsidRPr="00AD542B">
        <w:rPr>
          <w:sz w:val="22"/>
          <w:szCs w:val="22"/>
        </w:rPr>
        <w:t xml:space="preserve">Adresa posledného pobytu v SR </w:t>
      </w:r>
    </w:p>
    <w:p w14:paraId="525E0987" w14:textId="77777777" w:rsidR="00B84181" w:rsidRDefault="00B84181" w:rsidP="00B84181">
      <w:pPr>
        <w:spacing w:line="360" w:lineRule="auto"/>
        <w:rPr>
          <w:sz w:val="22"/>
          <w:szCs w:val="22"/>
        </w:rPr>
      </w:pPr>
    </w:p>
    <w:p w14:paraId="7CA07142" w14:textId="77777777" w:rsidR="00B84181" w:rsidRPr="0018164C" w:rsidRDefault="00B84181" w:rsidP="00B84181">
      <w:pPr>
        <w:spacing w:line="360" w:lineRule="auto"/>
        <w:jc w:val="both"/>
        <w:rPr>
          <w:color w:val="000000"/>
          <w:sz w:val="22"/>
          <w:szCs w:val="22"/>
        </w:rPr>
      </w:pPr>
      <w:r w:rsidRPr="0018164C">
        <w:rPr>
          <w:b/>
          <w:color w:val="000000"/>
          <w:sz w:val="22"/>
          <w:szCs w:val="22"/>
        </w:rPr>
        <w:t xml:space="preserve">Dátum nadobudnutia štátneho občianstva cudzieho štátu a </w:t>
      </w:r>
      <w:r w:rsidRPr="0018164C">
        <w:rPr>
          <w:b/>
          <w:iCs/>
          <w:color w:val="000000"/>
          <w:sz w:val="22"/>
          <w:szCs w:val="22"/>
        </w:rPr>
        <w:t>spôsob nadobudnutia</w:t>
      </w:r>
      <w:r w:rsidR="0018164C">
        <w:rPr>
          <w:iCs/>
          <w:color w:val="000000"/>
          <w:sz w:val="22"/>
          <w:szCs w:val="22"/>
        </w:rPr>
        <w:t xml:space="preserve"> </w:t>
      </w:r>
      <w:r w:rsidRPr="0018164C">
        <w:rPr>
          <w:color w:val="000000"/>
          <w:sz w:val="22"/>
          <w:szCs w:val="22"/>
        </w:rPr>
        <w:t>........</w:t>
      </w:r>
      <w:r w:rsidR="002D6BBD" w:rsidRPr="0018164C">
        <w:rPr>
          <w:color w:val="000000"/>
          <w:sz w:val="22"/>
          <w:szCs w:val="22"/>
        </w:rPr>
        <w:t>..</w:t>
      </w:r>
      <w:r w:rsidRPr="0018164C">
        <w:rPr>
          <w:color w:val="000000"/>
          <w:sz w:val="22"/>
          <w:szCs w:val="22"/>
        </w:rPr>
        <w:t>........................</w:t>
      </w:r>
      <w:r w:rsidR="0018164C">
        <w:rPr>
          <w:color w:val="000000"/>
          <w:sz w:val="22"/>
          <w:szCs w:val="22"/>
        </w:rPr>
        <w:t>..</w:t>
      </w:r>
    </w:p>
    <w:p w14:paraId="3225DC6D" w14:textId="77777777" w:rsidR="00B84181" w:rsidRPr="005F3433" w:rsidRDefault="00B84181" w:rsidP="00B84181">
      <w:pPr>
        <w:pStyle w:val="Hlavika"/>
        <w:tabs>
          <w:tab w:val="clear" w:pos="4536"/>
          <w:tab w:val="clear" w:pos="9072"/>
        </w:tabs>
        <w:spacing w:line="360" w:lineRule="auto"/>
        <w:rPr>
          <w:b/>
          <w:bCs/>
          <w:sz w:val="22"/>
          <w:szCs w:val="22"/>
          <w:u w:val="single"/>
        </w:rPr>
      </w:pPr>
      <w:r>
        <w:rPr>
          <w:b/>
          <w:bCs/>
          <w:sz w:val="22"/>
          <w:szCs w:val="22"/>
        </w:rPr>
        <w:t>2</w:t>
      </w:r>
      <w:r w:rsidRPr="00093FCD">
        <w:rPr>
          <w:b/>
          <w:bCs/>
          <w:sz w:val="22"/>
          <w:szCs w:val="22"/>
        </w:rPr>
        <w:t xml:space="preserve">. </w:t>
      </w:r>
      <w:r w:rsidRPr="00093FCD">
        <w:rPr>
          <w:b/>
          <w:bCs/>
          <w:sz w:val="22"/>
          <w:szCs w:val="22"/>
          <w:u w:val="single"/>
        </w:rPr>
        <w:t>Predložené doklady:</w:t>
      </w:r>
      <w:r w:rsidRPr="00093FCD">
        <w:rPr>
          <w:b/>
          <w:bCs/>
          <w:sz w:val="22"/>
          <w:szCs w:val="22"/>
        </w:rPr>
        <w:t xml:space="preserve"> </w:t>
      </w:r>
    </w:p>
    <w:p w14:paraId="7186075A" w14:textId="77777777" w:rsidR="00B84181" w:rsidRPr="005F3433" w:rsidRDefault="00B84181" w:rsidP="00B84181">
      <w:pPr>
        <w:pStyle w:val="Hlavika"/>
        <w:tabs>
          <w:tab w:val="clear" w:pos="4536"/>
          <w:tab w:val="clear" w:pos="9072"/>
        </w:tabs>
        <w:jc w:val="both"/>
        <w:rPr>
          <w:sz w:val="22"/>
          <w:szCs w:val="22"/>
        </w:rPr>
      </w:pPr>
      <w:r>
        <w:rPr>
          <w:sz w:val="22"/>
          <w:szCs w:val="22"/>
        </w:rPr>
        <w:t xml:space="preserve">Oznamovateľ </w:t>
      </w:r>
      <w:r w:rsidRPr="005F3433">
        <w:rPr>
          <w:sz w:val="22"/>
          <w:szCs w:val="22"/>
        </w:rPr>
        <w:t xml:space="preserve">predkladá všetky doklady, ktoré môžu potvrdiť, príp. byť nápomocné pri </w:t>
      </w:r>
      <w:r>
        <w:rPr>
          <w:sz w:val="22"/>
          <w:szCs w:val="22"/>
        </w:rPr>
        <w:t xml:space="preserve">oznámení o strate štátneho občianstva SR. </w:t>
      </w:r>
      <w:r w:rsidRPr="005F3433">
        <w:rPr>
          <w:sz w:val="22"/>
          <w:szCs w:val="22"/>
        </w:rPr>
        <w:t xml:space="preserve"> Sú to:</w:t>
      </w:r>
    </w:p>
    <w:p w14:paraId="3DD50C05" w14:textId="77777777" w:rsidR="00B84181" w:rsidRPr="005F3433" w:rsidRDefault="00B84181" w:rsidP="00B84181">
      <w:pPr>
        <w:pStyle w:val="Hlavika"/>
        <w:numPr>
          <w:ilvl w:val="0"/>
          <w:numId w:val="1"/>
        </w:numPr>
        <w:tabs>
          <w:tab w:val="clear" w:pos="4536"/>
          <w:tab w:val="clear" w:pos="9072"/>
        </w:tabs>
        <w:jc w:val="both"/>
        <w:rPr>
          <w:sz w:val="22"/>
          <w:szCs w:val="22"/>
        </w:rPr>
      </w:pPr>
      <w:r w:rsidRPr="005F3433">
        <w:rPr>
          <w:sz w:val="22"/>
          <w:szCs w:val="22"/>
        </w:rPr>
        <w:t>doklad totožnosti (cestovný pas, občiansky preukaz)</w:t>
      </w:r>
    </w:p>
    <w:p w14:paraId="313AED44" w14:textId="77777777" w:rsidR="00B84181" w:rsidRDefault="00B84181" w:rsidP="00B84181">
      <w:pPr>
        <w:pStyle w:val="Hlavika"/>
        <w:numPr>
          <w:ilvl w:val="0"/>
          <w:numId w:val="1"/>
        </w:numPr>
        <w:tabs>
          <w:tab w:val="clear" w:pos="4536"/>
          <w:tab w:val="clear" w:pos="9072"/>
        </w:tabs>
        <w:jc w:val="both"/>
        <w:rPr>
          <w:sz w:val="22"/>
          <w:szCs w:val="22"/>
        </w:rPr>
      </w:pPr>
      <w:r w:rsidRPr="005F3433">
        <w:rPr>
          <w:sz w:val="22"/>
          <w:szCs w:val="22"/>
        </w:rPr>
        <w:t>predošlé osvedčenie o štátnom občianstve</w:t>
      </w:r>
    </w:p>
    <w:p w14:paraId="3CAD0E30" w14:textId="77777777" w:rsidR="00B84181" w:rsidRDefault="00B84181" w:rsidP="00B84181">
      <w:pPr>
        <w:pStyle w:val="Hlavika"/>
        <w:numPr>
          <w:ilvl w:val="0"/>
          <w:numId w:val="1"/>
        </w:numPr>
        <w:tabs>
          <w:tab w:val="clear" w:pos="4536"/>
          <w:tab w:val="clear" w:pos="9072"/>
        </w:tabs>
        <w:jc w:val="both"/>
        <w:rPr>
          <w:sz w:val="22"/>
          <w:szCs w:val="22"/>
        </w:rPr>
      </w:pPr>
      <w:r>
        <w:rPr>
          <w:sz w:val="22"/>
          <w:szCs w:val="22"/>
        </w:rPr>
        <w:t>doklad o nadobudnutí štátneho občianstva cudzieho štátu</w:t>
      </w:r>
    </w:p>
    <w:p w14:paraId="56062206" w14:textId="77777777" w:rsidR="00B84181" w:rsidRDefault="00B84181" w:rsidP="00B84181">
      <w:pPr>
        <w:pStyle w:val="Hlavika"/>
        <w:numPr>
          <w:ilvl w:val="0"/>
          <w:numId w:val="1"/>
        </w:numPr>
        <w:tabs>
          <w:tab w:val="clear" w:pos="4536"/>
          <w:tab w:val="clear" w:pos="9072"/>
        </w:tabs>
        <w:jc w:val="both"/>
        <w:rPr>
          <w:sz w:val="22"/>
          <w:szCs w:val="22"/>
        </w:rPr>
      </w:pPr>
      <w:r>
        <w:rPr>
          <w:sz w:val="22"/>
          <w:szCs w:val="22"/>
        </w:rPr>
        <w:t>iné doklady</w:t>
      </w:r>
      <w:r w:rsidR="0018164C">
        <w:rPr>
          <w:sz w:val="22"/>
          <w:szCs w:val="22"/>
        </w:rPr>
        <w:t xml:space="preserve"> ....................................................................................................................................................</w:t>
      </w:r>
    </w:p>
    <w:p w14:paraId="4454312C" w14:textId="77777777" w:rsidR="00B84181" w:rsidRPr="005F3433" w:rsidRDefault="00B84181" w:rsidP="00B84181">
      <w:pPr>
        <w:pStyle w:val="Hlavika"/>
        <w:tabs>
          <w:tab w:val="clear" w:pos="4536"/>
          <w:tab w:val="clear" w:pos="9072"/>
        </w:tabs>
        <w:ind w:left="360"/>
        <w:jc w:val="both"/>
        <w:rPr>
          <w:sz w:val="22"/>
          <w:szCs w:val="22"/>
        </w:rPr>
      </w:pPr>
    </w:p>
    <w:p w14:paraId="6CEF3B86" w14:textId="77777777" w:rsidR="00B84181" w:rsidRPr="0018164C" w:rsidRDefault="00B84181" w:rsidP="00B84181">
      <w:pPr>
        <w:pStyle w:val="Hlavika"/>
        <w:tabs>
          <w:tab w:val="clear" w:pos="4536"/>
          <w:tab w:val="clear" w:pos="9072"/>
        </w:tabs>
        <w:spacing w:line="360" w:lineRule="auto"/>
        <w:rPr>
          <w:b/>
          <w:bCs/>
          <w:color w:val="000000"/>
          <w:sz w:val="22"/>
          <w:szCs w:val="22"/>
        </w:rPr>
      </w:pPr>
      <w:r w:rsidRPr="0018164C">
        <w:rPr>
          <w:b/>
          <w:bCs/>
          <w:color w:val="000000"/>
          <w:sz w:val="22"/>
          <w:szCs w:val="22"/>
        </w:rPr>
        <w:t xml:space="preserve">3. </w:t>
      </w:r>
      <w:r w:rsidRPr="0018164C">
        <w:rPr>
          <w:b/>
          <w:bCs/>
          <w:color w:val="000000"/>
          <w:sz w:val="22"/>
          <w:szCs w:val="22"/>
          <w:u w:val="single"/>
        </w:rPr>
        <w:t>Poučenie:</w:t>
      </w:r>
      <w:r w:rsidRPr="0018164C">
        <w:rPr>
          <w:b/>
          <w:bCs/>
          <w:color w:val="000000"/>
          <w:sz w:val="22"/>
          <w:szCs w:val="22"/>
        </w:rPr>
        <w:t xml:space="preserve"> </w:t>
      </w:r>
    </w:p>
    <w:p w14:paraId="30CB7C04" w14:textId="5362ECF6" w:rsidR="00B84181" w:rsidRPr="0056124B" w:rsidRDefault="00B84181" w:rsidP="00B84181">
      <w:pPr>
        <w:pStyle w:val="Hlavika"/>
        <w:tabs>
          <w:tab w:val="clear" w:pos="4536"/>
          <w:tab w:val="clear" w:pos="9072"/>
        </w:tabs>
        <w:jc w:val="both"/>
        <w:rPr>
          <w:bCs/>
          <w:color w:val="000000"/>
          <w:sz w:val="22"/>
          <w:szCs w:val="22"/>
        </w:rPr>
      </w:pPr>
      <w:r w:rsidRPr="0018164C">
        <w:rPr>
          <w:b/>
          <w:bCs/>
          <w:color w:val="000000"/>
          <w:sz w:val="22"/>
          <w:szCs w:val="22"/>
        </w:rPr>
        <w:tab/>
      </w:r>
      <w:r w:rsidRPr="0056124B">
        <w:rPr>
          <w:bCs/>
          <w:color w:val="000000"/>
          <w:sz w:val="22"/>
          <w:szCs w:val="22"/>
        </w:rPr>
        <w:t>Oznamovateľ bol oboznámený s povinnosťou podľa zákona č. 647/2007 Z. z. o cestovných dokladoch a zákona č. 224/2006 Z. z. o občianskych preukazoch vrátiť neplatn</w:t>
      </w:r>
      <w:r w:rsidR="00D7488C" w:rsidRPr="0056124B">
        <w:rPr>
          <w:bCs/>
          <w:color w:val="000000"/>
          <w:sz w:val="22"/>
          <w:szCs w:val="22"/>
        </w:rPr>
        <w:t xml:space="preserve">é doklady totožnosti SR (cestovný doklad SR </w:t>
      </w:r>
      <w:r w:rsidR="0003417C" w:rsidRPr="0056124B">
        <w:rPr>
          <w:bCs/>
          <w:color w:val="000000"/>
          <w:sz w:val="22"/>
          <w:szCs w:val="22"/>
        </w:rPr>
        <w:t>–</w:t>
      </w:r>
      <w:r w:rsidR="00D7488C" w:rsidRPr="0056124B">
        <w:rPr>
          <w:bCs/>
          <w:color w:val="000000"/>
          <w:sz w:val="22"/>
          <w:szCs w:val="22"/>
        </w:rPr>
        <w:t xml:space="preserve"> </w:t>
      </w:r>
      <w:r w:rsidR="0003417C" w:rsidRPr="0056124B">
        <w:rPr>
          <w:bCs/>
          <w:color w:val="000000"/>
          <w:sz w:val="22"/>
          <w:szCs w:val="22"/>
        </w:rPr>
        <w:t xml:space="preserve">cestovný </w:t>
      </w:r>
      <w:r w:rsidR="00D7488C" w:rsidRPr="0056124B">
        <w:rPr>
          <w:bCs/>
          <w:color w:val="000000"/>
          <w:sz w:val="22"/>
          <w:szCs w:val="22"/>
        </w:rPr>
        <w:t>pas a občiansky preukaz SR), ktoré mu</w:t>
      </w:r>
      <w:r w:rsidRPr="0056124B">
        <w:rPr>
          <w:bCs/>
          <w:color w:val="000000"/>
          <w:sz w:val="22"/>
          <w:szCs w:val="22"/>
        </w:rPr>
        <w:t xml:space="preserve"> </w:t>
      </w:r>
      <w:r w:rsidR="00D7488C" w:rsidRPr="0056124B">
        <w:rPr>
          <w:bCs/>
          <w:color w:val="000000"/>
          <w:sz w:val="22"/>
          <w:szCs w:val="22"/>
        </w:rPr>
        <w:t xml:space="preserve">boli vydané, a to </w:t>
      </w:r>
      <w:r w:rsidRPr="0056124B">
        <w:rPr>
          <w:bCs/>
          <w:color w:val="000000"/>
          <w:sz w:val="22"/>
          <w:szCs w:val="22"/>
        </w:rPr>
        <w:t xml:space="preserve">príslušnému orgánu, ktorý </w:t>
      </w:r>
      <w:r w:rsidR="00D7488C" w:rsidRPr="0056124B">
        <w:rPr>
          <w:bCs/>
          <w:color w:val="000000"/>
          <w:sz w:val="22"/>
          <w:szCs w:val="22"/>
        </w:rPr>
        <w:t>ich</w:t>
      </w:r>
      <w:r w:rsidRPr="0056124B">
        <w:rPr>
          <w:bCs/>
          <w:color w:val="000000"/>
          <w:sz w:val="22"/>
          <w:szCs w:val="22"/>
        </w:rPr>
        <w:t xml:space="preserve"> vydal</w:t>
      </w:r>
      <w:r w:rsidR="00D7488C" w:rsidRPr="0056124B">
        <w:rPr>
          <w:bCs/>
          <w:color w:val="000000"/>
          <w:sz w:val="22"/>
          <w:szCs w:val="22"/>
        </w:rPr>
        <w:t xml:space="preserve"> alebo zastupiteľskému úradu SR</w:t>
      </w:r>
      <w:r w:rsidRPr="0056124B">
        <w:rPr>
          <w:bCs/>
          <w:color w:val="000000"/>
          <w:sz w:val="22"/>
          <w:szCs w:val="22"/>
        </w:rPr>
        <w:t>.</w:t>
      </w:r>
    </w:p>
    <w:p w14:paraId="09617482" w14:textId="77777777" w:rsidR="00B84181" w:rsidRPr="0056124B" w:rsidRDefault="00B84181" w:rsidP="00B84181">
      <w:pPr>
        <w:pStyle w:val="Hlavika"/>
        <w:tabs>
          <w:tab w:val="clear" w:pos="4536"/>
          <w:tab w:val="clear" w:pos="9072"/>
        </w:tabs>
        <w:jc w:val="both"/>
        <w:rPr>
          <w:bCs/>
          <w:color w:val="FF0000"/>
          <w:sz w:val="22"/>
          <w:szCs w:val="22"/>
          <w:u w:val="single"/>
        </w:rPr>
      </w:pPr>
    </w:p>
    <w:p w14:paraId="7ABF448A" w14:textId="77777777" w:rsidR="00B84181" w:rsidRPr="0056124B" w:rsidRDefault="00B84181" w:rsidP="00B84181">
      <w:pPr>
        <w:ind w:firstLine="720"/>
        <w:jc w:val="both"/>
        <w:rPr>
          <w:sz w:val="22"/>
          <w:szCs w:val="22"/>
        </w:rPr>
      </w:pPr>
      <w:r w:rsidRPr="0056124B">
        <w:rPr>
          <w:sz w:val="22"/>
          <w:szCs w:val="22"/>
        </w:rPr>
        <w:t>Vyhlasujem, že všetky údaje, ktoré som uviedol/a, sú pravdivé a nezamlčal/a som žiadnu skutočnosť, čo potvrdzujem svojím vlastnoručným podpisom, a som si vedomý/á trestných následkov v prípade uvedenia nepravdivých skutočností.</w:t>
      </w:r>
    </w:p>
    <w:p w14:paraId="67CBA72D" w14:textId="2FE476AA" w:rsidR="0071621D" w:rsidRPr="0056124B" w:rsidRDefault="0071621D" w:rsidP="0071621D">
      <w:pPr>
        <w:pStyle w:val="xmsonormal"/>
        <w:ind w:right="514"/>
        <w:jc w:val="both"/>
      </w:pPr>
      <w:r w:rsidRPr="0056124B">
        <w:t xml:space="preserve">           Za účelom vybavenia tejto žiadosti MZVEZ SR ako prevádzkovateľ spracúva osobné údaje dotknutej osoby uvedenej v tomto formulári v súlade s platnými právnymi predpismi upravujúcimi ochranu osobných údajov. Právnym základom spracúvania je splnenie zákonnej povinnosti prevádzkovateľa. Osobné údaje môžu byť poskytnuté príjemcom, ktorým je MZVEZ SR povinné alebo oprávnené ich poskytnúť podľa osobitného predpisu alebo medzinárodnej zmluvy, ktorou je Slovenská republika viazaná. Kontakt na zodpovednú osobu: </w:t>
      </w:r>
      <w:hyperlink r:id="rId7" w:history="1">
        <w:r w:rsidRPr="0056124B">
          <w:rPr>
            <w:rStyle w:val="Hypertextovprepojenie"/>
          </w:rPr>
          <w:t>ochranaudajov@mzv.sk</w:t>
        </w:r>
      </w:hyperlink>
      <w:r w:rsidRPr="0056124B">
        <w:t xml:space="preserve">. Viac informácií o ochrane osobných údajov je dostupných na </w:t>
      </w:r>
      <w:hyperlink r:id="rId8" w:history="1">
        <w:r w:rsidRPr="0056124B">
          <w:rPr>
            <w:rStyle w:val="Hypertextovprepojenie"/>
          </w:rPr>
          <w:t>www.mzv.sk</w:t>
        </w:r>
      </w:hyperlink>
      <w:r w:rsidRPr="0056124B">
        <w:t>.</w:t>
      </w:r>
    </w:p>
    <w:p w14:paraId="446B32F1" w14:textId="77777777" w:rsidR="00B84181" w:rsidRPr="005F3433" w:rsidRDefault="00B84181" w:rsidP="00B84181">
      <w:pPr>
        <w:pStyle w:val="Hlavika"/>
        <w:tabs>
          <w:tab w:val="clear" w:pos="4536"/>
          <w:tab w:val="clear" w:pos="9072"/>
        </w:tabs>
        <w:spacing w:line="360" w:lineRule="auto"/>
        <w:rPr>
          <w:sz w:val="22"/>
          <w:szCs w:val="22"/>
        </w:rPr>
      </w:pPr>
    </w:p>
    <w:p w14:paraId="5F8E22A9" w14:textId="77777777" w:rsidR="00B84181" w:rsidRDefault="00B84181" w:rsidP="00B84181">
      <w:pPr>
        <w:pStyle w:val="Hlavika"/>
        <w:tabs>
          <w:tab w:val="clear" w:pos="4536"/>
          <w:tab w:val="clear" w:pos="9072"/>
        </w:tabs>
        <w:spacing w:line="360" w:lineRule="auto"/>
        <w:rPr>
          <w:sz w:val="22"/>
          <w:szCs w:val="22"/>
        </w:rPr>
      </w:pPr>
      <w:r w:rsidRPr="005F3433">
        <w:rPr>
          <w:sz w:val="22"/>
          <w:szCs w:val="22"/>
        </w:rPr>
        <w:t>V</w:t>
      </w:r>
      <w:r w:rsidR="00EF04DD">
        <w:rPr>
          <w:sz w:val="22"/>
          <w:szCs w:val="22"/>
        </w:rPr>
        <w:t xml:space="preserve"> ................................</w:t>
      </w:r>
      <w:r w:rsidR="0018164C">
        <w:rPr>
          <w:sz w:val="22"/>
          <w:szCs w:val="22"/>
        </w:rPr>
        <w:t>,</w:t>
      </w:r>
      <w:r w:rsidR="00EF04DD">
        <w:rPr>
          <w:sz w:val="22"/>
          <w:szCs w:val="22"/>
        </w:rPr>
        <w:t xml:space="preserve"> dňa ..............</w:t>
      </w:r>
      <w:r>
        <w:rPr>
          <w:sz w:val="22"/>
          <w:szCs w:val="22"/>
        </w:rPr>
        <w:t>...........</w:t>
      </w:r>
      <w:r w:rsidRPr="005F3433">
        <w:rPr>
          <w:sz w:val="22"/>
          <w:szCs w:val="22"/>
        </w:rPr>
        <w:t>.....</w:t>
      </w:r>
      <w:r w:rsidRPr="00A65C6E">
        <w:rPr>
          <w:sz w:val="22"/>
          <w:szCs w:val="22"/>
        </w:rPr>
        <w:t xml:space="preserve"> </w:t>
      </w:r>
      <w:r w:rsidR="0018164C">
        <w:rPr>
          <w:sz w:val="22"/>
          <w:szCs w:val="22"/>
        </w:rPr>
        <w:t xml:space="preserve">                      </w:t>
      </w:r>
      <w:r>
        <w:rPr>
          <w:sz w:val="22"/>
          <w:szCs w:val="22"/>
        </w:rPr>
        <w:t>P</w:t>
      </w:r>
      <w:r w:rsidRPr="0023729E">
        <w:rPr>
          <w:sz w:val="22"/>
          <w:szCs w:val="22"/>
        </w:rPr>
        <w:t xml:space="preserve">odpis </w:t>
      </w:r>
      <w:r>
        <w:rPr>
          <w:sz w:val="22"/>
          <w:szCs w:val="22"/>
        </w:rPr>
        <w:t>oznamovateľa: .......................................</w:t>
      </w:r>
      <w:r w:rsidRPr="00A65C6E">
        <w:rPr>
          <w:sz w:val="22"/>
          <w:szCs w:val="22"/>
        </w:rPr>
        <w:t xml:space="preserve"> </w:t>
      </w:r>
    </w:p>
    <w:p w14:paraId="6AD4A8CD" w14:textId="77777777" w:rsidR="00B84181" w:rsidRPr="005F3433" w:rsidRDefault="00B84181" w:rsidP="00B84181">
      <w:pPr>
        <w:pStyle w:val="Hlavika"/>
        <w:tabs>
          <w:tab w:val="clear" w:pos="4536"/>
          <w:tab w:val="clear" w:pos="9072"/>
        </w:tabs>
        <w:spacing w:line="360" w:lineRule="auto"/>
        <w:rPr>
          <w:sz w:val="22"/>
          <w:szCs w:val="22"/>
        </w:rPr>
      </w:pPr>
    </w:p>
    <w:p w14:paraId="7B5CA087" w14:textId="77777777" w:rsidR="0018164C" w:rsidRDefault="00B84181" w:rsidP="0018164C">
      <w:pPr>
        <w:pStyle w:val="Hlavika"/>
        <w:tabs>
          <w:tab w:val="clear" w:pos="4536"/>
          <w:tab w:val="clear" w:pos="9072"/>
        </w:tabs>
        <w:rPr>
          <w:sz w:val="22"/>
          <w:szCs w:val="22"/>
        </w:rPr>
      </w:pPr>
      <w:r>
        <w:rPr>
          <w:sz w:val="22"/>
          <w:szCs w:val="22"/>
        </w:rPr>
        <w:lastRenderedPageBreak/>
        <w:t>Totožnosť oznamovateľa bola overená: ............................................ .........</w:t>
      </w:r>
      <w:r w:rsidR="0018164C">
        <w:rPr>
          <w:sz w:val="22"/>
          <w:szCs w:val="22"/>
        </w:rPr>
        <w:t>........................................................</w:t>
      </w:r>
    </w:p>
    <w:p w14:paraId="2B875627" w14:textId="77777777" w:rsidR="00B84181" w:rsidRPr="0018164C" w:rsidRDefault="00B84181" w:rsidP="0018164C">
      <w:pPr>
        <w:pStyle w:val="Hlavika"/>
        <w:tabs>
          <w:tab w:val="clear" w:pos="4536"/>
          <w:tab w:val="clear" w:pos="9072"/>
        </w:tabs>
        <w:rPr>
          <w:i/>
          <w:sz w:val="22"/>
          <w:szCs w:val="22"/>
        </w:rPr>
      </w:pPr>
      <w:r w:rsidRPr="00F02DD2">
        <w:rPr>
          <w:i/>
          <w:sz w:val="22"/>
          <w:szCs w:val="22"/>
        </w:rPr>
        <w:t>(</w:t>
      </w:r>
      <w:r>
        <w:rPr>
          <w:i/>
          <w:sz w:val="22"/>
          <w:szCs w:val="22"/>
        </w:rPr>
        <w:t xml:space="preserve">uviesť </w:t>
      </w:r>
      <w:r w:rsidRPr="00F02DD2">
        <w:rPr>
          <w:i/>
          <w:sz w:val="22"/>
          <w:szCs w:val="22"/>
        </w:rPr>
        <w:t>číslo OP, CP</w:t>
      </w:r>
      <w:r>
        <w:rPr>
          <w:i/>
          <w:sz w:val="22"/>
          <w:szCs w:val="22"/>
        </w:rPr>
        <w:t xml:space="preserve"> a pod. a druh dokladu</w:t>
      </w:r>
      <w:r w:rsidRPr="00F02DD2">
        <w:rPr>
          <w:i/>
          <w:sz w:val="22"/>
          <w:szCs w:val="22"/>
        </w:rPr>
        <w:t>)</w:t>
      </w:r>
    </w:p>
    <w:p w14:paraId="0200DA6F" w14:textId="77777777" w:rsidR="0018164C" w:rsidRDefault="0018164C" w:rsidP="00B84181">
      <w:pPr>
        <w:pStyle w:val="Hlavika"/>
        <w:tabs>
          <w:tab w:val="clear" w:pos="4536"/>
          <w:tab w:val="clear" w:pos="9072"/>
        </w:tabs>
        <w:spacing w:line="360" w:lineRule="auto"/>
        <w:rPr>
          <w:b/>
          <w:color w:val="000000"/>
          <w:sz w:val="22"/>
          <w:szCs w:val="22"/>
        </w:rPr>
      </w:pPr>
    </w:p>
    <w:p w14:paraId="75C873A4" w14:textId="77777777" w:rsidR="0018164C" w:rsidRPr="0018164C" w:rsidRDefault="00B84181" w:rsidP="0018164C">
      <w:pPr>
        <w:pStyle w:val="Hlavika"/>
        <w:tabs>
          <w:tab w:val="clear" w:pos="4536"/>
          <w:tab w:val="clear" w:pos="9072"/>
        </w:tabs>
        <w:rPr>
          <w:color w:val="000000"/>
          <w:sz w:val="22"/>
          <w:szCs w:val="22"/>
        </w:rPr>
      </w:pPr>
      <w:r w:rsidRPr="0018164C">
        <w:rPr>
          <w:color w:val="000000"/>
          <w:sz w:val="22"/>
          <w:szCs w:val="22"/>
        </w:rPr>
        <w:t>Oznámenie  prevzal:</w:t>
      </w:r>
      <w:r w:rsidRPr="0018164C">
        <w:rPr>
          <w:b/>
          <w:color w:val="000000"/>
          <w:sz w:val="22"/>
          <w:szCs w:val="22"/>
        </w:rPr>
        <w:t xml:space="preserve"> </w:t>
      </w:r>
      <w:r w:rsidRPr="0018164C">
        <w:rPr>
          <w:color w:val="000000"/>
          <w:sz w:val="22"/>
          <w:szCs w:val="22"/>
        </w:rPr>
        <w:t>...................................................</w:t>
      </w:r>
      <w:r w:rsidR="0018164C" w:rsidRPr="0018164C">
        <w:rPr>
          <w:color w:val="000000"/>
          <w:sz w:val="22"/>
          <w:szCs w:val="22"/>
        </w:rPr>
        <w:t>...................................</w:t>
      </w:r>
      <w:r w:rsidRPr="0018164C">
        <w:rPr>
          <w:color w:val="000000"/>
          <w:sz w:val="22"/>
          <w:szCs w:val="22"/>
        </w:rPr>
        <w:t>.</w:t>
      </w:r>
      <w:r w:rsidRPr="0018164C">
        <w:rPr>
          <w:color w:val="000000"/>
          <w:sz w:val="22"/>
          <w:szCs w:val="22"/>
        </w:rPr>
        <w:tab/>
      </w:r>
    </w:p>
    <w:p w14:paraId="260957F0" w14:textId="1FA63C09" w:rsidR="00B84181" w:rsidRPr="0018164C" w:rsidRDefault="00B84181" w:rsidP="0018164C">
      <w:pPr>
        <w:pStyle w:val="Hlavika"/>
        <w:tabs>
          <w:tab w:val="clear" w:pos="4536"/>
          <w:tab w:val="clear" w:pos="9072"/>
        </w:tabs>
        <w:rPr>
          <w:i/>
          <w:color w:val="000000"/>
          <w:sz w:val="22"/>
          <w:szCs w:val="22"/>
        </w:rPr>
      </w:pPr>
      <w:r w:rsidRPr="0018164C">
        <w:rPr>
          <w:i/>
          <w:color w:val="000000"/>
          <w:sz w:val="22"/>
          <w:szCs w:val="22"/>
        </w:rPr>
        <w:t>(podpis za</w:t>
      </w:r>
      <w:r w:rsidR="00EF04DD">
        <w:rPr>
          <w:i/>
          <w:color w:val="000000"/>
          <w:sz w:val="22"/>
          <w:szCs w:val="22"/>
        </w:rPr>
        <w:t xml:space="preserve">mestnanca a odtlačok pečiatky </w:t>
      </w:r>
      <w:r w:rsidR="00F55465">
        <w:rPr>
          <w:i/>
          <w:color w:val="000000"/>
          <w:sz w:val="22"/>
          <w:szCs w:val="22"/>
        </w:rPr>
        <w:t>ZÚ SR</w:t>
      </w:r>
      <w:r w:rsidRPr="0018164C">
        <w:rPr>
          <w:i/>
          <w:color w:val="000000"/>
          <w:sz w:val="22"/>
          <w:szCs w:val="22"/>
        </w:rPr>
        <w:t>)</w:t>
      </w:r>
    </w:p>
    <w:sectPr w:rsidR="00B84181" w:rsidRPr="0018164C" w:rsidSect="00B8418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DFF6" w14:textId="77777777" w:rsidR="00C75DF3" w:rsidRDefault="00C75DF3">
      <w:r>
        <w:separator/>
      </w:r>
    </w:p>
  </w:endnote>
  <w:endnote w:type="continuationSeparator" w:id="0">
    <w:p w14:paraId="3827635B" w14:textId="77777777" w:rsidR="00C75DF3" w:rsidRDefault="00C7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BF5A" w14:textId="77777777" w:rsidR="00C75DF3" w:rsidRDefault="00C75DF3">
      <w:r>
        <w:separator/>
      </w:r>
    </w:p>
  </w:footnote>
  <w:footnote w:type="continuationSeparator" w:id="0">
    <w:p w14:paraId="75A7E23E" w14:textId="77777777" w:rsidR="00C75DF3" w:rsidRDefault="00C75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913FA"/>
    <w:multiLevelType w:val="singleLevel"/>
    <w:tmpl w:val="1AA0E91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81"/>
    <w:rsid w:val="00004FE4"/>
    <w:rsid w:val="0003417C"/>
    <w:rsid w:val="00093FCD"/>
    <w:rsid w:val="000E387F"/>
    <w:rsid w:val="00116539"/>
    <w:rsid w:val="00121A38"/>
    <w:rsid w:val="0018164C"/>
    <w:rsid w:val="001E7C2E"/>
    <w:rsid w:val="00202FF5"/>
    <w:rsid w:val="0023729E"/>
    <w:rsid w:val="00281E48"/>
    <w:rsid w:val="002870F9"/>
    <w:rsid w:val="002D6BBD"/>
    <w:rsid w:val="003169F2"/>
    <w:rsid w:val="003244FB"/>
    <w:rsid w:val="00345BCF"/>
    <w:rsid w:val="003A645F"/>
    <w:rsid w:val="0042672C"/>
    <w:rsid w:val="0049406C"/>
    <w:rsid w:val="004C159F"/>
    <w:rsid w:val="004D599D"/>
    <w:rsid w:val="0056124B"/>
    <w:rsid w:val="005F3433"/>
    <w:rsid w:val="00674084"/>
    <w:rsid w:val="006B49C1"/>
    <w:rsid w:val="0071621D"/>
    <w:rsid w:val="007A2568"/>
    <w:rsid w:val="009022E2"/>
    <w:rsid w:val="00975A8B"/>
    <w:rsid w:val="009A55C9"/>
    <w:rsid w:val="00A65C6E"/>
    <w:rsid w:val="00AD542B"/>
    <w:rsid w:val="00B32994"/>
    <w:rsid w:val="00B84181"/>
    <w:rsid w:val="00BA6AAD"/>
    <w:rsid w:val="00BB3B2E"/>
    <w:rsid w:val="00BC10AC"/>
    <w:rsid w:val="00C00D4F"/>
    <w:rsid w:val="00C064BF"/>
    <w:rsid w:val="00C52CA8"/>
    <w:rsid w:val="00C75DF3"/>
    <w:rsid w:val="00CC7EBF"/>
    <w:rsid w:val="00D7488C"/>
    <w:rsid w:val="00EF04DD"/>
    <w:rsid w:val="00F02DD2"/>
    <w:rsid w:val="00F55465"/>
    <w:rsid w:val="00FA6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C6197"/>
  <w14:defaultImageDpi w14:val="0"/>
  <w15:docId w15:val="{E80F6B28-CF51-4373-A080-8E10363B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181"/>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84181"/>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F04DD"/>
    <w:pPr>
      <w:tabs>
        <w:tab w:val="center" w:pos="4536"/>
        <w:tab w:val="right" w:pos="9072"/>
      </w:tabs>
    </w:pPr>
  </w:style>
  <w:style w:type="character" w:customStyle="1" w:styleId="PtaChar">
    <w:name w:val="Päta Char"/>
    <w:basedOn w:val="Predvolenpsmoodseku"/>
    <w:link w:val="Pta"/>
    <w:uiPriority w:val="99"/>
    <w:rsid w:val="00EF04DD"/>
    <w:rPr>
      <w:sz w:val="24"/>
      <w:szCs w:val="24"/>
    </w:rPr>
  </w:style>
  <w:style w:type="character" w:styleId="Odkaznakomentr">
    <w:name w:val="annotation reference"/>
    <w:basedOn w:val="Predvolenpsmoodseku"/>
    <w:uiPriority w:val="99"/>
    <w:rsid w:val="0003417C"/>
    <w:rPr>
      <w:sz w:val="16"/>
      <w:szCs w:val="16"/>
    </w:rPr>
  </w:style>
  <w:style w:type="paragraph" w:styleId="Textkomentra">
    <w:name w:val="annotation text"/>
    <w:basedOn w:val="Normlny"/>
    <w:link w:val="TextkomentraChar"/>
    <w:uiPriority w:val="99"/>
    <w:rsid w:val="0003417C"/>
    <w:rPr>
      <w:sz w:val="20"/>
      <w:szCs w:val="20"/>
    </w:rPr>
  </w:style>
  <w:style w:type="character" w:customStyle="1" w:styleId="TextkomentraChar">
    <w:name w:val="Text komentára Char"/>
    <w:basedOn w:val="Predvolenpsmoodseku"/>
    <w:link w:val="Textkomentra"/>
    <w:uiPriority w:val="99"/>
    <w:rsid w:val="0003417C"/>
    <w:rPr>
      <w:sz w:val="20"/>
      <w:szCs w:val="20"/>
    </w:rPr>
  </w:style>
  <w:style w:type="paragraph" w:styleId="Predmetkomentra">
    <w:name w:val="annotation subject"/>
    <w:basedOn w:val="Textkomentra"/>
    <w:next w:val="Textkomentra"/>
    <w:link w:val="PredmetkomentraChar"/>
    <w:uiPriority w:val="99"/>
    <w:rsid w:val="0003417C"/>
    <w:rPr>
      <w:b/>
      <w:bCs/>
    </w:rPr>
  </w:style>
  <w:style w:type="character" w:customStyle="1" w:styleId="PredmetkomentraChar">
    <w:name w:val="Predmet komentára Char"/>
    <w:basedOn w:val="TextkomentraChar"/>
    <w:link w:val="Predmetkomentra"/>
    <w:uiPriority w:val="99"/>
    <w:rsid w:val="0003417C"/>
    <w:rPr>
      <w:b/>
      <w:bCs/>
      <w:sz w:val="20"/>
      <w:szCs w:val="20"/>
    </w:rPr>
  </w:style>
  <w:style w:type="paragraph" w:styleId="Textbubliny">
    <w:name w:val="Balloon Text"/>
    <w:basedOn w:val="Normlny"/>
    <w:link w:val="TextbublinyChar"/>
    <w:uiPriority w:val="99"/>
    <w:rsid w:val="0003417C"/>
    <w:rPr>
      <w:rFonts w:ascii="Tahoma" w:hAnsi="Tahoma" w:cs="Tahoma"/>
      <w:sz w:val="16"/>
      <w:szCs w:val="16"/>
    </w:rPr>
  </w:style>
  <w:style w:type="character" w:customStyle="1" w:styleId="TextbublinyChar">
    <w:name w:val="Text bubliny Char"/>
    <w:basedOn w:val="Predvolenpsmoodseku"/>
    <w:link w:val="Textbubliny"/>
    <w:uiPriority w:val="99"/>
    <w:rsid w:val="0003417C"/>
    <w:rPr>
      <w:rFonts w:ascii="Tahoma" w:hAnsi="Tahoma" w:cs="Tahoma"/>
      <w:sz w:val="16"/>
      <w:szCs w:val="16"/>
    </w:rPr>
  </w:style>
  <w:style w:type="paragraph" w:customStyle="1" w:styleId="xmsonormal">
    <w:name w:val="x_msonormal"/>
    <w:basedOn w:val="Normlny"/>
    <w:uiPriority w:val="99"/>
    <w:rsid w:val="0071621D"/>
    <w:pPr>
      <w:spacing w:before="100" w:beforeAutospacing="1" w:after="100" w:afterAutospacing="1"/>
    </w:pPr>
    <w:rPr>
      <w:rFonts w:eastAsiaTheme="minorHAnsi"/>
    </w:rPr>
  </w:style>
  <w:style w:type="character" w:styleId="Hypertextovprepojenie">
    <w:name w:val="Hyperlink"/>
    <w:basedOn w:val="Predvolenpsmoodseku"/>
    <w:uiPriority w:val="99"/>
    <w:unhideWhenUsed/>
    <w:rsid w:val="00716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v.sk" TargetMode="External"/><Relationship Id="rId3" Type="http://schemas.openxmlformats.org/officeDocument/2006/relationships/settings" Target="settings.xml"/><Relationship Id="rId7" Type="http://schemas.openxmlformats.org/officeDocument/2006/relationships/hyperlink" Target="mailto:ochranaudajov@mz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442</Words>
  <Characters>2523</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obvodný úrad / zastupiteľský úrad</vt:lpstr>
    </vt:vector>
  </TitlesOfParts>
  <Company>MV</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obvodný úrad / zastupiteľský úrad</dc:title>
  <dc:subject/>
  <dc:creator>M</dc:creator>
  <cp:keywords/>
  <dc:description/>
  <cp:lastModifiedBy>Lenovo</cp:lastModifiedBy>
  <cp:revision>7</cp:revision>
  <cp:lastPrinted>2013-11-08T06:57:00Z</cp:lastPrinted>
  <dcterms:created xsi:type="dcterms:W3CDTF">2020-12-07T10:27:00Z</dcterms:created>
  <dcterms:modified xsi:type="dcterms:W3CDTF">2021-09-29T14:10:00Z</dcterms:modified>
</cp:coreProperties>
</file>