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E0" w:rsidRPr="00AB328C" w:rsidRDefault="00A661EF" w:rsidP="00E501EF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 Informácia o priebehu rokovania</w:t>
      </w:r>
    </w:p>
    <w:p w:rsidR="007D6BF3" w:rsidRPr="00AB328C" w:rsidRDefault="009502DF" w:rsidP="00E501EF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Rady</w:t>
      </w:r>
      <w:r w:rsidR="007D6BF3" w:rsidRPr="00AB328C">
        <w:rPr>
          <w:rFonts w:ascii="Times New Roman" w:hAnsi="Times New Roman" w:cs="Times New Roman"/>
          <w:b/>
          <w:color w:val="auto"/>
        </w:rPr>
        <w:t xml:space="preserve"> vlády Slovenskej republiky n</w:t>
      </w:r>
      <w:r w:rsidR="001D5976">
        <w:rPr>
          <w:rFonts w:ascii="Times New Roman" w:hAnsi="Times New Roman" w:cs="Times New Roman"/>
          <w:b/>
          <w:color w:val="auto"/>
        </w:rPr>
        <w:t>a podporu exportu a investícií</w:t>
      </w:r>
      <w:r w:rsidR="00E429E7">
        <w:rPr>
          <w:rFonts w:ascii="Times New Roman" w:hAnsi="Times New Roman" w:cs="Times New Roman"/>
          <w:b/>
          <w:color w:val="auto"/>
        </w:rPr>
        <w:t xml:space="preserve"> </w:t>
      </w:r>
      <w:r w:rsidR="007D6BF3" w:rsidRPr="00AB328C">
        <w:rPr>
          <w:rFonts w:ascii="Times New Roman" w:hAnsi="Times New Roman" w:cs="Times New Roman"/>
          <w:b/>
          <w:color w:val="auto"/>
        </w:rPr>
        <w:t xml:space="preserve"> </w:t>
      </w:r>
      <w:r w:rsidR="00C3016E">
        <w:rPr>
          <w:rFonts w:ascii="Times New Roman" w:hAnsi="Times New Roman" w:cs="Times New Roman"/>
          <w:b/>
          <w:color w:val="auto"/>
        </w:rPr>
        <w:t>21</w:t>
      </w:r>
      <w:r w:rsidR="007D6BF3" w:rsidRPr="00AB328C">
        <w:rPr>
          <w:rFonts w:ascii="Times New Roman" w:hAnsi="Times New Roman" w:cs="Times New Roman"/>
          <w:b/>
          <w:color w:val="auto"/>
        </w:rPr>
        <w:t xml:space="preserve">. </w:t>
      </w:r>
      <w:r w:rsidR="00C3016E">
        <w:rPr>
          <w:rFonts w:ascii="Times New Roman" w:hAnsi="Times New Roman" w:cs="Times New Roman"/>
          <w:b/>
          <w:color w:val="auto"/>
        </w:rPr>
        <w:t xml:space="preserve">novembra </w:t>
      </w:r>
      <w:r w:rsidR="007D6BF3" w:rsidRPr="00AB328C">
        <w:rPr>
          <w:rFonts w:ascii="Times New Roman" w:hAnsi="Times New Roman" w:cs="Times New Roman"/>
          <w:b/>
          <w:color w:val="auto"/>
        </w:rPr>
        <w:t>201</w:t>
      </w:r>
      <w:r w:rsidR="00B564B2">
        <w:rPr>
          <w:rFonts w:ascii="Times New Roman" w:hAnsi="Times New Roman" w:cs="Times New Roman"/>
          <w:b/>
          <w:color w:val="auto"/>
        </w:rPr>
        <w:t>8</w:t>
      </w:r>
    </w:p>
    <w:p w:rsidR="00AB328C" w:rsidRDefault="00AB328C" w:rsidP="00E501E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CC" w:rsidRDefault="001F5BCC" w:rsidP="00E501EF">
      <w:pPr>
        <w:pStyle w:val="Bezriadkovania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tab/>
      </w:r>
      <w:r w:rsidR="000D52D8" w:rsidRPr="0036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Rokovanie </w:t>
      </w:r>
      <w:r w:rsidR="009502DF" w:rsidRPr="00363ED4">
        <w:rPr>
          <w:rFonts w:ascii="Times New Roman" w:hAnsi="Times New Roman" w:cs="Times New Roman"/>
          <w:color w:val="000000" w:themeColor="text1"/>
          <w:sz w:val="24"/>
          <w:szCs w:val="24"/>
        </w:rPr>
        <w:t>Rady</w:t>
      </w:r>
      <w:r w:rsidR="007D6BF3" w:rsidRPr="0036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vlády Slovenskej republiky</w:t>
      </w:r>
      <w:r w:rsidR="001D5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podporu exportu a investícií</w:t>
      </w:r>
      <w:r w:rsidR="007D6BF3" w:rsidRPr="0036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</w:t>
      </w:r>
      <w:r w:rsidR="00C301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502DF" w:rsidRPr="00363ED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r w:rsidR="007D6BF3" w:rsidRPr="0036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7D6BF3" w:rsidRPr="00A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otvoril </w:t>
      </w:r>
      <w:r w:rsidR="00C3016E" w:rsidRPr="00A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Miroslav </w:t>
      </w:r>
      <w:proofErr w:type="spellStart"/>
      <w:r w:rsidR="00C3016E" w:rsidRPr="00A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Lajčák</w:t>
      </w:r>
      <w:proofErr w:type="spellEnd"/>
      <w:r w:rsidR="00C3016E" w:rsidRPr="00283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minister zahraničných vecí a európskych záležitostí SR</w:t>
      </w:r>
      <w:r w:rsidR="00363ED4" w:rsidRPr="00C301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3ED4" w:rsidRPr="0036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3ED4" w:rsidRPr="00363ED4">
        <w:rPr>
          <w:rFonts w:ascii="Times New Roman" w:hAnsi="Times New Roman" w:cs="Times New Roman"/>
          <w:color w:val="000000" w:themeColor="text1"/>
          <w:sz w:val="24"/>
          <w:szCs w:val="24"/>
        </w:rPr>
        <w:t>ktorý rokovanie viedol.</w:t>
      </w:r>
      <w:r w:rsidR="006E147C" w:rsidRPr="00363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6BF3" w:rsidRPr="00363ED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AE403B" w:rsidRPr="00875714" w:rsidRDefault="00AE403B" w:rsidP="00E501EF">
      <w:pPr>
        <w:pStyle w:val="Bezriadkovania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</w:p>
    <w:p w:rsidR="0058114C" w:rsidRDefault="0058114C" w:rsidP="00283D29">
      <w:pPr>
        <w:pStyle w:val="Bezriadkovani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otvorení 2. rokovan</w:t>
      </w:r>
      <w:r w:rsidR="008D6A22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v roku 2018 bolo </w:t>
      </w:r>
      <w:r w:rsidR="00F275CD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prítomných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</w:t>
      </w:r>
      <w:r w:rsidR="00F275CD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členov</w:t>
      </w:r>
      <w:r w:rsidR="00F41882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 hlasovacím právom</w:t>
      </w:r>
      <w:r w:rsidR="00F275CD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čím </w:t>
      </w:r>
      <w:r w:rsidR="00F275CD" w:rsidRPr="00C95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bola splnená podmienka pre uznášaniaschopnosť</w:t>
      </w:r>
      <w:r w:rsidR="00F275CD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9502DF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ady</w:t>
      </w:r>
      <w:r w:rsidR="005D5948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(t.</w:t>
      </w:r>
      <w:r w:rsidR="00B564B2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D5948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j. účasť aspoň 6 členov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9502DF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ady</w:t>
      </w:r>
      <w:r w:rsidR="0028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 hlasovacím právom</w:t>
      </w:r>
      <w:r w:rsidR="00F275CD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priebehu rokovania prišiel aj poverený predstaviteľ Republikovej únie zamestnávateľov Martin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Hošták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 tak boli </w:t>
      </w:r>
      <w:r w:rsidR="0028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rokovaní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prezenčnej listiny </w:t>
      </w:r>
      <w:r w:rsidR="0028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prítomní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všetci členovia Rady, resp. </w:t>
      </w:r>
      <w:r w:rsidR="007C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prípade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Slovenskej obchodnej a priemyselnej komory (SOPK), Republikovej únie zamestnávateľov (RÚZ) a Slovenskej záručnej a rozvojovej banky (SZRB) </w:t>
      </w:r>
      <w:r w:rsidR="0028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nimi poverení zástupcovia.  </w:t>
      </w:r>
    </w:p>
    <w:p w:rsidR="00AE403B" w:rsidRPr="00875714" w:rsidRDefault="00AE403B" w:rsidP="00E501EF">
      <w:pPr>
        <w:pStyle w:val="Bezriadkovani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</w:p>
    <w:p w:rsidR="00695386" w:rsidRDefault="00AB2241" w:rsidP="00E501EF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AB22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Minister M</w:t>
      </w:r>
      <w:r w:rsidR="001D59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Pr="00AB22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B22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Lajčák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35D01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privítal členov </w:t>
      </w:r>
      <w:r w:rsidR="0003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035D01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ady a</w:t>
      </w:r>
      <w:r w:rsidR="0003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035D01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hostí</w:t>
      </w:r>
      <w:r w:rsidR="0003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pričom 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formoval, že i</w:t>
      </w:r>
      <w:r w:rsidRPr="001B22E2">
        <w:rPr>
          <w:rFonts w:ascii="Times New Roman" w:hAnsi="Times New Roman"/>
          <w:sz w:val="24"/>
          <w:szCs w:val="24"/>
          <w:lang w:eastAsia="sk-SK"/>
        </w:rPr>
        <w:t>de o prvé rokovanie R</w:t>
      </w:r>
      <w:r>
        <w:rPr>
          <w:rFonts w:ascii="Times New Roman" w:hAnsi="Times New Roman"/>
          <w:sz w:val="24"/>
          <w:szCs w:val="24"/>
          <w:lang w:eastAsia="sk-SK"/>
        </w:rPr>
        <w:t xml:space="preserve">ady </w:t>
      </w:r>
      <w:r w:rsidRPr="001B22E2">
        <w:rPr>
          <w:rFonts w:ascii="Times New Roman" w:hAnsi="Times New Roman"/>
          <w:sz w:val="24"/>
          <w:szCs w:val="24"/>
          <w:lang w:eastAsia="sk-SK"/>
        </w:rPr>
        <w:t>organiz</w:t>
      </w:r>
      <w:r>
        <w:rPr>
          <w:rFonts w:ascii="Times New Roman" w:hAnsi="Times New Roman"/>
          <w:sz w:val="24"/>
          <w:szCs w:val="24"/>
          <w:lang w:eastAsia="sk-SK"/>
        </w:rPr>
        <w:t xml:space="preserve">ované </w:t>
      </w:r>
      <w:r w:rsidRPr="001B22E2">
        <w:rPr>
          <w:rFonts w:ascii="Times New Roman" w:hAnsi="Times New Roman"/>
          <w:sz w:val="24"/>
          <w:szCs w:val="24"/>
          <w:lang w:eastAsia="sk-SK"/>
        </w:rPr>
        <w:t>novým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1B22E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B2241">
        <w:rPr>
          <w:rFonts w:ascii="Times New Roman" w:hAnsi="Times New Roman"/>
          <w:sz w:val="24"/>
          <w:szCs w:val="24"/>
          <w:lang w:eastAsia="sk-SK"/>
        </w:rPr>
        <w:t>interaktívnejším spôsobom.</w:t>
      </w:r>
      <w:r w:rsidRPr="001B22E2">
        <w:rPr>
          <w:rFonts w:ascii="Times New Roman" w:hAnsi="Times New Roman"/>
          <w:sz w:val="24"/>
          <w:szCs w:val="24"/>
          <w:lang w:eastAsia="sk-SK"/>
        </w:rPr>
        <w:t xml:space="preserve"> Vzhľadom na opakované podnety podnikateľskej sféry </w:t>
      </w:r>
      <w:r>
        <w:rPr>
          <w:rFonts w:ascii="Times New Roman" w:hAnsi="Times New Roman"/>
          <w:sz w:val="24"/>
          <w:szCs w:val="24"/>
          <w:lang w:eastAsia="sk-SK"/>
        </w:rPr>
        <w:t xml:space="preserve">neboli na rokovanie </w:t>
      </w:r>
      <w:r w:rsidRPr="001B22E2">
        <w:rPr>
          <w:rFonts w:ascii="Times New Roman" w:hAnsi="Times New Roman"/>
          <w:sz w:val="24"/>
          <w:szCs w:val="24"/>
          <w:lang w:eastAsia="sk-SK"/>
        </w:rPr>
        <w:t>pred</w:t>
      </w:r>
      <w:r>
        <w:rPr>
          <w:rFonts w:ascii="Times New Roman" w:hAnsi="Times New Roman"/>
          <w:sz w:val="24"/>
          <w:szCs w:val="24"/>
          <w:lang w:eastAsia="sk-SK"/>
        </w:rPr>
        <w:t>ložené</w:t>
      </w:r>
      <w:r w:rsidRPr="001B22E2">
        <w:rPr>
          <w:rFonts w:ascii="Times New Roman" w:hAnsi="Times New Roman"/>
          <w:sz w:val="24"/>
          <w:szCs w:val="24"/>
          <w:lang w:eastAsia="sk-SK"/>
        </w:rPr>
        <w:t xml:space="preserve"> rozsiahle </w:t>
      </w:r>
      <w:r>
        <w:rPr>
          <w:rFonts w:ascii="Times New Roman" w:hAnsi="Times New Roman"/>
          <w:sz w:val="24"/>
          <w:szCs w:val="24"/>
          <w:lang w:eastAsia="sk-SK"/>
        </w:rPr>
        <w:t xml:space="preserve">(kompletne spracované) </w:t>
      </w:r>
      <w:r w:rsidRPr="001B22E2">
        <w:rPr>
          <w:rFonts w:ascii="Times New Roman" w:hAnsi="Times New Roman"/>
          <w:sz w:val="24"/>
          <w:szCs w:val="24"/>
          <w:lang w:eastAsia="sk-SK"/>
        </w:rPr>
        <w:t xml:space="preserve">dokumenty, ale len stručné </w:t>
      </w:r>
      <w:r w:rsidR="00695386">
        <w:rPr>
          <w:rFonts w:ascii="Times New Roman" w:hAnsi="Times New Roman"/>
          <w:sz w:val="24"/>
          <w:szCs w:val="24"/>
          <w:lang w:eastAsia="sk-SK"/>
        </w:rPr>
        <w:t>texty</w:t>
      </w:r>
      <w:r w:rsidRPr="001B22E2">
        <w:rPr>
          <w:rFonts w:ascii="Times New Roman" w:hAnsi="Times New Roman"/>
          <w:sz w:val="24"/>
          <w:szCs w:val="24"/>
          <w:lang w:eastAsia="sk-SK"/>
        </w:rPr>
        <w:t xml:space="preserve"> s cieľom podnietiť živú diskusiu k navrhovaným témam. </w:t>
      </w:r>
      <w:r w:rsidR="00695386">
        <w:rPr>
          <w:rFonts w:ascii="Times New Roman" w:hAnsi="Times New Roman"/>
          <w:sz w:val="24"/>
          <w:szCs w:val="24"/>
          <w:lang w:eastAsia="sk-SK"/>
        </w:rPr>
        <w:t xml:space="preserve">Rokovanie Rady formou stručných materiálov na diskusiu </w:t>
      </w:r>
      <w:r w:rsidR="00695386" w:rsidRPr="00695386">
        <w:rPr>
          <w:rFonts w:ascii="Times New Roman" w:hAnsi="Times New Roman"/>
          <w:i/>
          <w:sz w:val="24"/>
          <w:szCs w:val="24"/>
          <w:lang w:eastAsia="sk-SK"/>
        </w:rPr>
        <w:t>(</w:t>
      </w:r>
      <w:proofErr w:type="spellStart"/>
      <w:r w:rsidR="00695386" w:rsidRPr="00695386">
        <w:rPr>
          <w:rFonts w:ascii="Times New Roman" w:hAnsi="Times New Roman"/>
          <w:i/>
          <w:sz w:val="24"/>
          <w:szCs w:val="24"/>
          <w:lang w:eastAsia="sk-SK"/>
        </w:rPr>
        <w:t>discussion</w:t>
      </w:r>
      <w:proofErr w:type="spellEnd"/>
      <w:r w:rsidR="00695386" w:rsidRPr="00695386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proofErr w:type="spellStart"/>
      <w:r w:rsidR="00695386" w:rsidRPr="00695386">
        <w:rPr>
          <w:rFonts w:ascii="Times New Roman" w:hAnsi="Times New Roman"/>
          <w:i/>
          <w:sz w:val="24"/>
          <w:szCs w:val="24"/>
          <w:lang w:eastAsia="sk-SK"/>
        </w:rPr>
        <w:t>papers</w:t>
      </w:r>
      <w:proofErr w:type="spellEnd"/>
      <w:r w:rsidR="00695386" w:rsidRPr="00695386">
        <w:rPr>
          <w:rFonts w:ascii="Times New Roman" w:hAnsi="Times New Roman"/>
          <w:i/>
          <w:sz w:val="24"/>
          <w:szCs w:val="24"/>
          <w:lang w:eastAsia="sk-SK"/>
        </w:rPr>
        <w:t>)</w:t>
      </w:r>
      <w:r w:rsidR="00695386">
        <w:rPr>
          <w:rFonts w:ascii="Times New Roman" w:hAnsi="Times New Roman"/>
          <w:sz w:val="24"/>
          <w:szCs w:val="24"/>
          <w:lang w:eastAsia="sk-SK"/>
        </w:rPr>
        <w:t xml:space="preserve"> odporučila Pracovná skupina na koordináciu aktivít Rady na svojom zasadnutí dňa 9. novembra 2018. </w:t>
      </w:r>
    </w:p>
    <w:p w:rsidR="00AE403B" w:rsidRPr="00875714" w:rsidRDefault="00AE403B" w:rsidP="00E501EF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AB2241" w:rsidRDefault="00AB2241" w:rsidP="00E501EF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2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 M. </w:t>
      </w:r>
      <w:proofErr w:type="spellStart"/>
      <w:r w:rsidRPr="00AB2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Lajčák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uviedol </w:t>
      </w:r>
      <w:r w:rsidRPr="00AB2241">
        <w:rPr>
          <w:rFonts w:ascii="Times New Roman" w:hAnsi="Times New Roman"/>
          <w:sz w:val="24"/>
          <w:szCs w:val="24"/>
          <w:lang w:eastAsia="sk-SK"/>
        </w:rPr>
        <w:t>pozitívnu správu</w:t>
      </w:r>
      <w:r w:rsidRPr="001B22E2">
        <w:rPr>
          <w:rFonts w:ascii="Times New Roman" w:hAnsi="Times New Roman"/>
          <w:sz w:val="24"/>
          <w:szCs w:val="24"/>
          <w:lang w:eastAsia="sk-SK"/>
        </w:rPr>
        <w:t xml:space="preserve"> súvisiacu s diskusiou na </w:t>
      </w:r>
      <w:r w:rsidRPr="00AB2241">
        <w:rPr>
          <w:rFonts w:ascii="Times New Roman" w:hAnsi="Times New Roman"/>
          <w:sz w:val="24"/>
          <w:szCs w:val="24"/>
          <w:lang w:eastAsia="sk-SK"/>
        </w:rPr>
        <w:t>predchádzajúcom zasadnutí Rady dňa 9. mája 2018, ke</w:t>
      </w:r>
      <w:r>
        <w:rPr>
          <w:rFonts w:ascii="Times New Roman" w:hAnsi="Times New Roman"/>
          <w:sz w:val="24"/>
          <w:szCs w:val="24"/>
          <w:lang w:eastAsia="sk-SK"/>
        </w:rPr>
        <w:t>ď</w:t>
      </w:r>
      <w:r w:rsidRPr="00AB2241">
        <w:rPr>
          <w:rFonts w:ascii="Times New Roman" w:hAnsi="Times New Roman"/>
          <w:sz w:val="24"/>
          <w:szCs w:val="24"/>
          <w:lang w:eastAsia="sk-SK"/>
        </w:rPr>
        <w:t xml:space="preserve"> generálny tajomník SOPK Martin Hrivík upozornil na absenciu vízových centier a s tým spojené problémy pre zahraničných obchodných partnerov, turistov, či zamestnávateľov pri nábore zahraničných zamestnancov. </w:t>
      </w:r>
      <w:r w:rsidRPr="00AC455D">
        <w:rPr>
          <w:rFonts w:ascii="Times New Roman" w:hAnsi="Times New Roman"/>
          <w:b/>
          <w:sz w:val="24"/>
          <w:szCs w:val="24"/>
          <w:lang w:eastAsia="sk-SK"/>
        </w:rPr>
        <w:t>Projekt vízových centier</w:t>
      </w:r>
      <w:r w:rsidRPr="00AB2241">
        <w:rPr>
          <w:rFonts w:ascii="Times New Roman" w:hAnsi="Times New Roman"/>
          <w:sz w:val="24"/>
          <w:szCs w:val="24"/>
          <w:lang w:eastAsia="sk-SK"/>
        </w:rPr>
        <w:t xml:space="preserve"> bol v tom čase už rozpracovaný</w:t>
      </w:r>
      <w:r w:rsidR="00035D01">
        <w:rPr>
          <w:rFonts w:ascii="Times New Roman" w:hAnsi="Times New Roman"/>
          <w:sz w:val="24"/>
          <w:szCs w:val="24"/>
          <w:lang w:eastAsia="sk-SK"/>
        </w:rPr>
        <w:t>, pričom odvtedy sa podarilo</w:t>
      </w:r>
      <w:r>
        <w:rPr>
          <w:rFonts w:ascii="Times New Roman" w:hAnsi="Times New Roman"/>
          <w:sz w:val="24"/>
          <w:szCs w:val="24"/>
          <w:lang w:eastAsia="sk-SK"/>
        </w:rPr>
        <w:t xml:space="preserve"> tento proces </w:t>
      </w:r>
      <w:r w:rsidRPr="00AB2241">
        <w:rPr>
          <w:rFonts w:ascii="Times New Roman" w:hAnsi="Times New Roman"/>
          <w:sz w:val="24"/>
          <w:szCs w:val="24"/>
          <w:lang w:eastAsia="sk-SK"/>
        </w:rPr>
        <w:t>ukončiť</w:t>
      </w:r>
      <w:r w:rsidR="00035D01">
        <w:rPr>
          <w:rFonts w:ascii="Times New Roman" w:hAnsi="Times New Roman"/>
          <w:sz w:val="24"/>
          <w:szCs w:val="24"/>
          <w:lang w:eastAsia="sk-SK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MZVaEZ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SR podpísalo </w:t>
      </w:r>
      <w:r w:rsidR="00035D01">
        <w:rPr>
          <w:rFonts w:ascii="Times New Roman" w:hAnsi="Times New Roman"/>
          <w:sz w:val="24"/>
          <w:szCs w:val="24"/>
          <w:lang w:eastAsia="sk-SK"/>
        </w:rPr>
        <w:t xml:space="preserve">dňa </w:t>
      </w:r>
      <w:r w:rsidRPr="00AB2241">
        <w:rPr>
          <w:rFonts w:ascii="Times New Roman" w:hAnsi="Times New Roman"/>
          <w:sz w:val="24"/>
          <w:szCs w:val="24"/>
          <w:lang w:eastAsia="sk-SK"/>
        </w:rPr>
        <w:t>5.</w:t>
      </w:r>
      <w:r w:rsidRPr="001B22E2">
        <w:rPr>
          <w:rFonts w:ascii="Times New Roman" w:hAnsi="Times New Roman"/>
          <w:sz w:val="24"/>
          <w:szCs w:val="24"/>
          <w:lang w:eastAsia="sk-SK"/>
        </w:rPr>
        <w:t xml:space="preserve"> novembra 2018 zmluv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1B22E2">
        <w:rPr>
          <w:rFonts w:ascii="Times New Roman" w:hAnsi="Times New Roman"/>
          <w:sz w:val="24"/>
          <w:szCs w:val="24"/>
          <w:lang w:eastAsia="sk-SK"/>
        </w:rPr>
        <w:t xml:space="preserve"> o spolupráci pri zbere údajov a žiadostí o vízum s jedným zo svetových lídrov v oblasti outsourcingu vízových služieb - spoločnosťou VF </w:t>
      </w:r>
      <w:proofErr w:type="spellStart"/>
      <w:r w:rsidRPr="001B22E2">
        <w:rPr>
          <w:rFonts w:ascii="Times New Roman" w:hAnsi="Times New Roman"/>
          <w:sz w:val="24"/>
          <w:szCs w:val="24"/>
          <w:lang w:eastAsia="sk-SK"/>
        </w:rPr>
        <w:t>Worldwide</w:t>
      </w:r>
      <w:proofErr w:type="spellEnd"/>
      <w:r w:rsidRPr="001B22E2">
        <w:rPr>
          <w:rFonts w:ascii="Times New Roman" w:hAnsi="Times New Roman"/>
          <w:sz w:val="24"/>
          <w:szCs w:val="24"/>
          <w:lang w:eastAsia="sk-SK"/>
        </w:rPr>
        <w:t xml:space="preserve"> Holdings </w:t>
      </w:r>
      <w:proofErr w:type="spellStart"/>
      <w:r w:rsidRPr="001B22E2">
        <w:rPr>
          <w:rFonts w:ascii="Times New Roman" w:hAnsi="Times New Roman"/>
          <w:sz w:val="24"/>
          <w:szCs w:val="24"/>
          <w:lang w:eastAsia="sk-SK"/>
        </w:rPr>
        <w:t>Ltd</w:t>
      </w:r>
      <w:proofErr w:type="spellEnd"/>
      <w:r w:rsidRPr="001B22E2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AE403B" w:rsidRPr="00333578" w:rsidRDefault="00AE403B" w:rsidP="00E501EF">
      <w:pPr>
        <w:pStyle w:val="Bezriadkovania"/>
        <w:ind w:firstLine="708"/>
        <w:jc w:val="both"/>
        <w:rPr>
          <w:rFonts w:ascii="Times New Roman" w:hAnsi="Times New Roman"/>
          <w:sz w:val="36"/>
          <w:szCs w:val="36"/>
          <w:lang w:eastAsia="sk-SK"/>
        </w:rPr>
      </w:pPr>
    </w:p>
    <w:p w:rsidR="00D777E1" w:rsidRPr="00363ED4" w:rsidRDefault="00D777E1" w:rsidP="00D777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Bod 1: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B947D3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363ED4">
        <w:rPr>
          <w:rFonts w:ascii="Times New Roman" w:hAnsi="Times New Roman"/>
          <w:b/>
          <w:color w:val="000000" w:themeColor="text1"/>
          <w:sz w:val="24"/>
          <w:szCs w:val="24"/>
        </w:rPr>
        <w:t>chválenie programu</w:t>
      </w:r>
    </w:p>
    <w:p w:rsidR="00D777E1" w:rsidRDefault="00D777E1" w:rsidP="00E501EF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56BC1" w:rsidRDefault="00B56BC1" w:rsidP="00E501EF">
      <w:pPr>
        <w:pStyle w:val="Bezriadkovani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2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 M. </w:t>
      </w:r>
      <w:proofErr w:type="spellStart"/>
      <w:r w:rsidRPr="00AB2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Lajčák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41882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prítomným predstavil </w:t>
      </w:r>
      <w:r w:rsidRPr="00960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program</w:t>
      </w:r>
      <w:r w:rsidR="00F41882" w:rsidRPr="00363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rokovania Rady</w:t>
      </w:r>
      <w:r w:rsidR="00D777E1" w:rsidRPr="00D77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77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požiadal členov Rady o prípadné návrhy na doplnenie programu.</w:t>
      </w:r>
    </w:p>
    <w:p w:rsidR="00B07936" w:rsidRPr="00875714" w:rsidRDefault="00B07936" w:rsidP="00E501E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D46D64" w:rsidRDefault="008375DD" w:rsidP="00E501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601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Program</w:t>
      </w:r>
      <w:r w:rsidR="00D46D64" w:rsidRPr="009601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rokovania: </w:t>
      </w:r>
    </w:p>
    <w:p w:rsidR="00C9588D" w:rsidRPr="00C9588D" w:rsidRDefault="00B947D3" w:rsidP="003D4665">
      <w:pPr>
        <w:pStyle w:val="Odsekzoznamu"/>
        <w:numPr>
          <w:ilvl w:val="0"/>
          <w:numId w:val="19"/>
        </w:numPr>
        <w:tabs>
          <w:tab w:val="left" w:pos="4995"/>
          <w:tab w:val="right" w:pos="9072"/>
        </w:tabs>
        <w:ind w:left="1559" w:hanging="851"/>
        <w:jc w:val="both"/>
        <w:rPr>
          <w:b/>
          <w:bCs/>
          <w:lang w:eastAsia="cs-CZ"/>
        </w:rPr>
      </w:pPr>
      <w:r>
        <w:rPr>
          <w:b/>
        </w:rPr>
        <w:t>S</w:t>
      </w:r>
      <w:r w:rsidR="0096018F" w:rsidRPr="00C9588D">
        <w:rPr>
          <w:b/>
        </w:rPr>
        <w:t>chválenie programu</w:t>
      </w:r>
    </w:p>
    <w:p w:rsidR="0096018F" w:rsidRPr="00C9588D" w:rsidRDefault="0096018F" w:rsidP="003D4665">
      <w:pPr>
        <w:pStyle w:val="Odsekzoznamu"/>
        <w:numPr>
          <w:ilvl w:val="0"/>
          <w:numId w:val="19"/>
        </w:numPr>
        <w:tabs>
          <w:tab w:val="left" w:pos="4995"/>
          <w:tab w:val="right" w:pos="9072"/>
        </w:tabs>
        <w:ind w:left="1559" w:hanging="851"/>
        <w:jc w:val="both"/>
        <w:rPr>
          <w:b/>
          <w:bCs/>
          <w:lang w:eastAsia="cs-CZ"/>
        </w:rPr>
      </w:pPr>
      <w:r w:rsidRPr="00C9588D">
        <w:rPr>
          <w:b/>
        </w:rPr>
        <w:t>Diskusia o stave siete zastupiteľských úradov SR v zahraničí v roku 2018</w:t>
      </w:r>
    </w:p>
    <w:p w:rsidR="0096018F" w:rsidRDefault="0096018F" w:rsidP="00E501EF">
      <w:pPr>
        <w:pStyle w:val="Odsekzoznamu"/>
        <w:ind w:left="1559"/>
        <w:jc w:val="both"/>
        <w:rPr>
          <w:i/>
        </w:rPr>
      </w:pPr>
      <w:r>
        <w:rPr>
          <w:i/>
        </w:rPr>
        <w:t>K</w:t>
      </w:r>
      <w:r w:rsidRPr="0096018F">
        <w:rPr>
          <w:i/>
        </w:rPr>
        <w:t> pripravovanému materiálu „Správa o stave siete zastupiteľských úradov SR v zahraničí v roku 2018 a v</w:t>
      </w:r>
      <w:r>
        <w:rPr>
          <w:i/>
        </w:rPr>
        <w:t>ýchodiská pre jej ďalší rozvoj“</w:t>
      </w:r>
    </w:p>
    <w:p w:rsidR="0096018F" w:rsidRPr="00C9588D" w:rsidRDefault="0096018F" w:rsidP="00C9588D">
      <w:pPr>
        <w:pStyle w:val="Odsekzoznamu"/>
        <w:numPr>
          <w:ilvl w:val="0"/>
          <w:numId w:val="19"/>
        </w:numPr>
        <w:tabs>
          <w:tab w:val="left" w:pos="4995"/>
          <w:tab w:val="right" w:pos="9072"/>
        </w:tabs>
        <w:rPr>
          <w:b/>
        </w:rPr>
      </w:pPr>
      <w:r w:rsidRPr="00C9588D">
        <w:rPr>
          <w:b/>
        </w:rPr>
        <w:t xml:space="preserve">Diskusia k ekonomickým vplyvom </w:t>
      </w:r>
      <w:proofErr w:type="spellStart"/>
      <w:r w:rsidRPr="00C9588D">
        <w:rPr>
          <w:b/>
        </w:rPr>
        <w:t>brexitu</w:t>
      </w:r>
      <w:proofErr w:type="spellEnd"/>
      <w:r w:rsidRPr="00C9588D">
        <w:rPr>
          <w:b/>
        </w:rPr>
        <w:t xml:space="preserve"> na SR </w:t>
      </w:r>
    </w:p>
    <w:p w:rsidR="0096018F" w:rsidRPr="0096018F" w:rsidRDefault="0096018F" w:rsidP="00E501EF">
      <w:pPr>
        <w:pStyle w:val="Odsekzoznamu"/>
        <w:tabs>
          <w:tab w:val="left" w:pos="4995"/>
          <w:tab w:val="right" w:pos="9072"/>
        </w:tabs>
        <w:ind w:left="1559" w:hanging="851"/>
        <w:jc w:val="both"/>
        <w:rPr>
          <w:b/>
        </w:rPr>
      </w:pPr>
      <w:r w:rsidRPr="0096018F">
        <w:rPr>
          <w:b/>
        </w:rPr>
        <w:t>4.</w:t>
      </w:r>
      <w:r w:rsidRPr="0096018F">
        <w:rPr>
          <w:b/>
        </w:rPr>
        <w:tab/>
        <w:t xml:space="preserve">Diskusia k vyhodnoteniu ekonomickej diplomacie SR </w:t>
      </w:r>
    </w:p>
    <w:p w:rsidR="0096018F" w:rsidRDefault="0096018F" w:rsidP="00E501EF">
      <w:pPr>
        <w:pStyle w:val="Odsekzoznamu"/>
        <w:ind w:left="1559"/>
        <w:jc w:val="both"/>
        <w:rPr>
          <w:i/>
        </w:rPr>
      </w:pPr>
      <w:r>
        <w:rPr>
          <w:i/>
        </w:rPr>
        <w:t>K</w:t>
      </w:r>
      <w:r w:rsidRPr="0096018F">
        <w:rPr>
          <w:i/>
        </w:rPr>
        <w:t> pripravovanému materiálu „Správa o stave a výsledkoch ekon</w:t>
      </w:r>
      <w:r>
        <w:rPr>
          <w:i/>
        </w:rPr>
        <w:t>omickej diplomacie za rok 2018“</w:t>
      </w:r>
    </w:p>
    <w:p w:rsidR="0096018F" w:rsidRDefault="0096018F" w:rsidP="00E501EF">
      <w:pPr>
        <w:pStyle w:val="Odsekzoznamu"/>
        <w:tabs>
          <w:tab w:val="left" w:pos="4995"/>
          <w:tab w:val="right" w:pos="9072"/>
        </w:tabs>
        <w:ind w:left="1559" w:hanging="851"/>
        <w:jc w:val="both"/>
        <w:rPr>
          <w:b/>
        </w:rPr>
      </w:pPr>
      <w:r>
        <w:rPr>
          <w:b/>
        </w:rPr>
        <w:t>5</w:t>
      </w:r>
      <w:r w:rsidRPr="0096018F">
        <w:rPr>
          <w:b/>
        </w:rPr>
        <w:t>.</w:t>
      </w:r>
      <w:r>
        <w:rPr>
          <w:b/>
        </w:rPr>
        <w:tab/>
      </w:r>
      <w:r w:rsidRPr="0096018F">
        <w:rPr>
          <w:b/>
        </w:rPr>
        <w:t>Diskusia k plánu činnosti Rady na rok 2019</w:t>
      </w:r>
    </w:p>
    <w:p w:rsidR="0096018F" w:rsidRPr="0096018F" w:rsidRDefault="0096018F" w:rsidP="00E501EF">
      <w:pPr>
        <w:pStyle w:val="Odsekzoznamu"/>
        <w:tabs>
          <w:tab w:val="left" w:pos="4995"/>
          <w:tab w:val="right" w:pos="9072"/>
        </w:tabs>
        <w:ind w:left="1559" w:hanging="851"/>
        <w:jc w:val="both"/>
        <w:rPr>
          <w:b/>
        </w:rPr>
      </w:pPr>
      <w:r>
        <w:rPr>
          <w:b/>
        </w:rPr>
        <w:t>6</w:t>
      </w:r>
      <w:r w:rsidRPr="0096018F">
        <w:rPr>
          <w:b/>
        </w:rPr>
        <w:t>.</w:t>
      </w:r>
      <w:r>
        <w:rPr>
          <w:b/>
        </w:rPr>
        <w:tab/>
      </w:r>
      <w:r w:rsidRPr="0096018F">
        <w:rPr>
          <w:b/>
        </w:rPr>
        <w:t>Rôzne</w:t>
      </w:r>
    </w:p>
    <w:p w:rsidR="00D27CDA" w:rsidRDefault="00D27CDA" w:rsidP="00E501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7CE" w:rsidRDefault="0096018F" w:rsidP="00E501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Rada jednohlasne </w:t>
      </w:r>
      <w:r w:rsidR="003A29DA" w:rsidRPr="009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schválila </w:t>
      </w:r>
      <w:r w:rsidR="003A2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navrhnutý </w:t>
      </w:r>
      <w:r w:rsidRPr="0096018F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3A29DA">
        <w:rPr>
          <w:rFonts w:ascii="Times New Roman" w:hAnsi="Times New Roman" w:cs="Times New Roman"/>
          <w:color w:val="000000" w:themeColor="text1"/>
          <w:sz w:val="24"/>
          <w:szCs w:val="24"/>
        </w:rPr>
        <w:t>, a to</w:t>
      </w:r>
      <w:r w:rsidRPr="0096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výhrad a návrhov na </w:t>
      </w:r>
      <w:r w:rsidR="0057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jeho </w:t>
      </w:r>
      <w:r w:rsidRPr="0096018F">
        <w:rPr>
          <w:rFonts w:ascii="Times New Roman" w:hAnsi="Times New Roman" w:cs="Times New Roman"/>
          <w:color w:val="000000" w:themeColor="text1"/>
          <w:sz w:val="24"/>
          <w:szCs w:val="24"/>
        </w:rPr>
        <w:t>zmenu</w:t>
      </w:r>
      <w:r w:rsidR="00CE17CE" w:rsidRPr="00CE17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(záver Rady č. 01/02/2018 z 21. novembra 2018).</w:t>
      </w:r>
    </w:p>
    <w:p w:rsidR="0096018F" w:rsidRPr="00875714" w:rsidRDefault="0096018F" w:rsidP="00E501EF">
      <w:pPr>
        <w:pStyle w:val="Zarkazkladnhotextu2"/>
        <w:spacing w:after="0" w:line="240" w:lineRule="auto"/>
        <w:ind w:left="0"/>
        <w:jc w:val="both"/>
        <w:rPr>
          <w:color w:val="000000" w:themeColor="text1"/>
          <w:sz w:val="32"/>
          <w:szCs w:val="32"/>
          <w:lang w:val="sk-SK"/>
        </w:rPr>
      </w:pPr>
    </w:p>
    <w:p w:rsidR="002F1F0F" w:rsidRPr="00930AA8" w:rsidRDefault="002F1F0F" w:rsidP="00E50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AA8">
        <w:rPr>
          <w:rFonts w:ascii="Times New Roman" w:hAnsi="Times New Roman"/>
          <w:b/>
          <w:sz w:val="24"/>
          <w:szCs w:val="24"/>
        </w:rPr>
        <w:t xml:space="preserve">Bod 2: </w:t>
      </w:r>
      <w:r w:rsidR="00E501EF" w:rsidRPr="00930AA8">
        <w:rPr>
          <w:rFonts w:ascii="Times New Roman" w:hAnsi="Times New Roman"/>
          <w:b/>
          <w:sz w:val="24"/>
          <w:szCs w:val="24"/>
        </w:rPr>
        <w:t xml:space="preserve"> </w:t>
      </w:r>
      <w:r w:rsidRPr="00930AA8">
        <w:rPr>
          <w:rFonts w:ascii="Times New Roman" w:hAnsi="Times New Roman"/>
          <w:b/>
          <w:sz w:val="24"/>
          <w:szCs w:val="24"/>
        </w:rPr>
        <w:t>Diskusia o stave siete zastupiteľských úradov SR v zahraničí v roku 2018</w:t>
      </w:r>
    </w:p>
    <w:p w:rsidR="002F1F0F" w:rsidRPr="00930AA8" w:rsidRDefault="002F1F0F" w:rsidP="00E501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AA8">
        <w:rPr>
          <w:rFonts w:ascii="Times New Roman" w:hAnsi="Times New Roman" w:cs="Times New Roman"/>
          <w:i/>
          <w:sz w:val="24"/>
          <w:szCs w:val="24"/>
        </w:rPr>
        <w:t>K pripravovanému materiálu „Správa o stave siete zastupiteľských úradov SR v zahraničí v roku 2018 a východiská pre jej ďalší rozvoj“</w:t>
      </w:r>
    </w:p>
    <w:p w:rsidR="00930AA8" w:rsidRPr="00875714" w:rsidRDefault="00930AA8" w:rsidP="00930AA8">
      <w:pPr>
        <w:pStyle w:val="Zarkazkladnhotextu2"/>
        <w:spacing w:after="0" w:line="240" w:lineRule="auto"/>
        <w:ind w:left="0" w:firstLine="708"/>
        <w:jc w:val="both"/>
        <w:rPr>
          <w:b/>
          <w:spacing w:val="-2"/>
          <w:sz w:val="20"/>
          <w:szCs w:val="20"/>
        </w:rPr>
      </w:pPr>
    </w:p>
    <w:p w:rsidR="00930AA8" w:rsidRDefault="00930AA8" w:rsidP="00B16983">
      <w:pPr>
        <w:pStyle w:val="Zarkazkladnhotextu2"/>
        <w:spacing w:after="0" w:line="240" w:lineRule="auto"/>
        <w:ind w:left="0" w:firstLine="708"/>
        <w:jc w:val="both"/>
        <w:rPr>
          <w:lang w:eastAsia="sk-SK"/>
        </w:rPr>
      </w:pPr>
      <w:r w:rsidRPr="000D3848">
        <w:rPr>
          <w:b/>
          <w:spacing w:val="-2"/>
        </w:rPr>
        <w:t xml:space="preserve">Minister M. </w:t>
      </w:r>
      <w:proofErr w:type="spellStart"/>
      <w:r w:rsidRPr="000D3848">
        <w:rPr>
          <w:b/>
          <w:spacing w:val="-2"/>
        </w:rPr>
        <w:t>Lajčák</w:t>
      </w:r>
      <w:proofErr w:type="spellEnd"/>
      <w:r>
        <w:rPr>
          <w:spacing w:val="-2"/>
        </w:rPr>
        <w:t xml:space="preserve"> </w:t>
      </w:r>
      <w:r>
        <w:rPr>
          <w:spacing w:val="-2"/>
          <w:lang w:val="sk-SK"/>
        </w:rPr>
        <w:t xml:space="preserve">na úvod </w:t>
      </w:r>
      <w:r>
        <w:rPr>
          <w:spacing w:val="-2"/>
        </w:rPr>
        <w:t xml:space="preserve">predstavil </w:t>
      </w:r>
      <w:r>
        <w:rPr>
          <w:spacing w:val="-2"/>
          <w:lang w:val="sk-SK"/>
        </w:rPr>
        <w:t xml:space="preserve">predložený diskusný </w:t>
      </w:r>
      <w:r>
        <w:rPr>
          <w:spacing w:val="-2"/>
        </w:rPr>
        <w:t>materiál</w:t>
      </w:r>
      <w:r w:rsidR="00B16983">
        <w:rPr>
          <w:spacing w:val="-2"/>
          <w:lang w:val="sk-SK"/>
        </w:rPr>
        <w:t xml:space="preserve"> </w:t>
      </w:r>
      <w:r w:rsidR="00B16983">
        <w:rPr>
          <w:lang w:val="sk-SK" w:eastAsia="sk-SK"/>
        </w:rPr>
        <w:t>sumarizujúci</w:t>
      </w:r>
      <w:r w:rsidR="00B16983" w:rsidRPr="008A0703">
        <w:rPr>
          <w:lang w:eastAsia="sk-SK"/>
        </w:rPr>
        <w:t> aktuáln</w:t>
      </w:r>
      <w:r w:rsidR="00B16983">
        <w:rPr>
          <w:lang w:val="sk-SK" w:eastAsia="sk-SK"/>
        </w:rPr>
        <w:t>y</w:t>
      </w:r>
      <w:r w:rsidR="00B16983" w:rsidRPr="008A0703">
        <w:rPr>
          <w:lang w:eastAsia="sk-SK"/>
        </w:rPr>
        <w:t xml:space="preserve"> stav siete zastupiteľských úradov</w:t>
      </w:r>
      <w:r w:rsidR="00B16983">
        <w:rPr>
          <w:lang w:val="sk-SK" w:eastAsia="sk-SK"/>
        </w:rPr>
        <w:t xml:space="preserve"> SR v zahraničí</w:t>
      </w:r>
      <w:r w:rsidR="00B16983" w:rsidRPr="008A0703">
        <w:rPr>
          <w:lang w:eastAsia="sk-SK"/>
        </w:rPr>
        <w:t>, najmä s dôrazom na ekonomickú diplomaciu.</w:t>
      </w:r>
      <w:r>
        <w:rPr>
          <w:spacing w:val="-2"/>
        </w:rPr>
        <w:t xml:space="preserve"> </w:t>
      </w:r>
      <w:r w:rsidR="00B16983">
        <w:rPr>
          <w:spacing w:val="-2"/>
          <w:lang w:val="sk-SK"/>
        </w:rPr>
        <w:t>M</w:t>
      </w:r>
      <w:proofErr w:type="spellStart"/>
      <w:r>
        <w:rPr>
          <w:spacing w:val="-2"/>
        </w:rPr>
        <w:t>ZVaEZ</w:t>
      </w:r>
      <w:proofErr w:type="spellEnd"/>
      <w:r>
        <w:rPr>
          <w:spacing w:val="-2"/>
        </w:rPr>
        <w:t xml:space="preserve"> SR </w:t>
      </w:r>
      <w:r w:rsidRPr="008A0703">
        <w:rPr>
          <w:lang w:eastAsia="sk-SK"/>
        </w:rPr>
        <w:t xml:space="preserve">pravidelne </w:t>
      </w:r>
      <w:r w:rsidR="007E391B">
        <w:rPr>
          <w:lang w:val="sk-SK" w:eastAsia="sk-SK"/>
        </w:rPr>
        <w:t>predkladá</w:t>
      </w:r>
      <w:r w:rsidRPr="008A0703">
        <w:rPr>
          <w:lang w:eastAsia="sk-SK"/>
        </w:rPr>
        <w:t xml:space="preserve"> na rokovanie vlády materiál o stave siete zastupiteľských úradov. Do konca roku 2018 predlož</w:t>
      </w:r>
      <w:r w:rsidR="00F41F43">
        <w:rPr>
          <w:lang w:val="sk-SK" w:eastAsia="sk-SK"/>
        </w:rPr>
        <w:t>í</w:t>
      </w:r>
      <w:r w:rsidRPr="008A0703">
        <w:rPr>
          <w:lang w:eastAsia="sk-SK"/>
        </w:rPr>
        <w:t xml:space="preserve"> materiál s názvom </w:t>
      </w:r>
      <w:r w:rsidRPr="008A0703">
        <w:rPr>
          <w:i/>
          <w:lang w:eastAsia="sk-SK"/>
        </w:rPr>
        <w:t>„Správa o stave siete zastupiteľských úradov SR v zahraničí v roku 2018 a východiská pre jej ďalší rozvoj“</w:t>
      </w:r>
      <w:r w:rsidRPr="008A0703">
        <w:rPr>
          <w:lang w:eastAsia="sk-SK"/>
        </w:rPr>
        <w:t xml:space="preserve">. </w:t>
      </w:r>
      <w:r w:rsidR="007E391B">
        <w:rPr>
          <w:lang w:val="sk-SK" w:eastAsia="sk-SK"/>
        </w:rPr>
        <w:t>Pôjde</w:t>
      </w:r>
      <w:r w:rsidRPr="008A0703">
        <w:rPr>
          <w:lang w:eastAsia="sk-SK"/>
        </w:rPr>
        <w:t xml:space="preserve"> o súhrnn</w:t>
      </w:r>
      <w:r w:rsidR="007E391B">
        <w:rPr>
          <w:lang w:val="sk-SK" w:eastAsia="sk-SK"/>
        </w:rPr>
        <w:t>ý</w:t>
      </w:r>
      <w:r w:rsidRPr="008A0703">
        <w:rPr>
          <w:lang w:eastAsia="sk-SK"/>
        </w:rPr>
        <w:t xml:space="preserve"> prehľad </w:t>
      </w:r>
      <w:r>
        <w:rPr>
          <w:lang w:val="sk-SK" w:eastAsia="sk-SK"/>
        </w:rPr>
        <w:t>súčasného</w:t>
      </w:r>
      <w:r w:rsidRPr="008A0703">
        <w:rPr>
          <w:lang w:eastAsia="sk-SK"/>
        </w:rPr>
        <w:t xml:space="preserve"> stavu siete zastupiteľských úradov</w:t>
      </w:r>
      <w:r w:rsidR="00F41F43">
        <w:rPr>
          <w:lang w:val="sk-SK" w:eastAsia="sk-SK"/>
        </w:rPr>
        <w:t xml:space="preserve"> SR</w:t>
      </w:r>
      <w:r w:rsidRPr="008A0703">
        <w:rPr>
          <w:lang w:eastAsia="sk-SK"/>
        </w:rPr>
        <w:t xml:space="preserve">, </w:t>
      </w:r>
      <w:r w:rsidR="00F41F43">
        <w:rPr>
          <w:lang w:val="sk-SK" w:eastAsia="sk-SK"/>
        </w:rPr>
        <w:t>pričom</w:t>
      </w:r>
      <w:r w:rsidRPr="008A0703">
        <w:rPr>
          <w:lang w:eastAsia="sk-SK"/>
        </w:rPr>
        <w:t xml:space="preserve"> správa naznač</w:t>
      </w:r>
      <w:r w:rsidR="007E391B">
        <w:rPr>
          <w:lang w:val="sk-SK" w:eastAsia="sk-SK"/>
        </w:rPr>
        <w:t>í</w:t>
      </w:r>
      <w:r>
        <w:rPr>
          <w:lang w:val="sk-SK" w:eastAsia="sk-SK"/>
        </w:rPr>
        <w:t xml:space="preserve"> aj</w:t>
      </w:r>
      <w:r w:rsidRPr="008A0703">
        <w:rPr>
          <w:lang w:eastAsia="sk-SK"/>
        </w:rPr>
        <w:t xml:space="preserve"> uvažovanie o možnom rozšírení siete v prípade zlepšenia rozpočtovej situácie rezortu. </w:t>
      </w:r>
      <w:r w:rsidR="00B16983">
        <w:rPr>
          <w:lang w:eastAsia="sk-SK"/>
        </w:rPr>
        <w:t xml:space="preserve">Minister </w:t>
      </w:r>
      <w:r w:rsidR="007E391B">
        <w:rPr>
          <w:lang w:val="sk-SK" w:eastAsia="sk-SK"/>
        </w:rPr>
        <w:t xml:space="preserve">M. </w:t>
      </w:r>
      <w:proofErr w:type="spellStart"/>
      <w:r w:rsidR="007E391B">
        <w:rPr>
          <w:lang w:val="sk-SK" w:eastAsia="sk-SK"/>
        </w:rPr>
        <w:t>Lajčák</w:t>
      </w:r>
      <w:proofErr w:type="spellEnd"/>
      <w:r w:rsidR="007E391B">
        <w:rPr>
          <w:lang w:val="sk-SK" w:eastAsia="sk-SK"/>
        </w:rPr>
        <w:t xml:space="preserve"> </w:t>
      </w:r>
      <w:r w:rsidR="00B16983">
        <w:rPr>
          <w:lang w:eastAsia="sk-SK"/>
        </w:rPr>
        <w:t>zdôraznil, že s</w:t>
      </w:r>
      <w:r>
        <w:rPr>
          <w:lang w:eastAsia="sk-SK"/>
        </w:rPr>
        <w:t xml:space="preserve"> cieľom </w:t>
      </w:r>
      <w:r w:rsidRPr="008A0703">
        <w:rPr>
          <w:lang w:eastAsia="sk-SK"/>
        </w:rPr>
        <w:t>zlepšen</w:t>
      </w:r>
      <w:r>
        <w:rPr>
          <w:lang w:eastAsia="sk-SK"/>
        </w:rPr>
        <w:t>ia</w:t>
      </w:r>
      <w:r w:rsidRPr="008A0703">
        <w:rPr>
          <w:lang w:eastAsia="sk-SK"/>
        </w:rPr>
        <w:t xml:space="preserve"> poskytovania služieb, vrátane posilnenia ekonomickej diplomacie v rámci siete zastupiteľských úradov</w:t>
      </w:r>
      <w:r>
        <w:rPr>
          <w:lang w:eastAsia="sk-SK"/>
        </w:rPr>
        <w:t xml:space="preserve"> SR v</w:t>
      </w:r>
      <w:r w:rsidR="00B16983">
        <w:rPr>
          <w:lang w:eastAsia="sk-SK"/>
        </w:rPr>
        <w:t> </w:t>
      </w:r>
      <w:r>
        <w:rPr>
          <w:lang w:eastAsia="sk-SK"/>
        </w:rPr>
        <w:t>zahraničí</w:t>
      </w:r>
      <w:r w:rsidR="00B16983">
        <w:rPr>
          <w:lang w:eastAsia="sk-SK"/>
        </w:rPr>
        <w:t>,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MZVaEZ</w:t>
      </w:r>
      <w:proofErr w:type="spellEnd"/>
      <w:r>
        <w:rPr>
          <w:lang w:eastAsia="sk-SK"/>
        </w:rPr>
        <w:t xml:space="preserve"> SR víta </w:t>
      </w:r>
      <w:r w:rsidR="00B16983">
        <w:rPr>
          <w:lang w:eastAsia="sk-SK"/>
        </w:rPr>
        <w:t>možnosť diskutovať o tejto téme na pôde Rady. Prítomných členov vyzval na predloženie návrhov</w:t>
      </w:r>
      <w:r w:rsidR="003C0F94">
        <w:rPr>
          <w:lang w:val="sk-SK" w:eastAsia="sk-SK"/>
        </w:rPr>
        <w:t>,</w:t>
      </w:r>
      <w:r w:rsidR="007E391B">
        <w:rPr>
          <w:lang w:val="sk-SK" w:eastAsia="sk-SK"/>
        </w:rPr>
        <w:t xml:space="preserve"> </w:t>
      </w:r>
      <w:r w:rsidR="00B16983" w:rsidRPr="008A0703">
        <w:rPr>
          <w:lang w:eastAsia="sk-SK"/>
        </w:rPr>
        <w:t xml:space="preserve">napríklad </w:t>
      </w:r>
      <w:r w:rsidR="007E391B">
        <w:rPr>
          <w:lang w:val="sk-SK" w:eastAsia="sk-SK"/>
        </w:rPr>
        <w:t xml:space="preserve">o tom, </w:t>
      </w:r>
      <w:r w:rsidR="00B16983">
        <w:rPr>
          <w:lang w:eastAsia="sk-SK"/>
        </w:rPr>
        <w:t xml:space="preserve">kde vidia </w:t>
      </w:r>
      <w:r w:rsidR="00B16983" w:rsidRPr="008A0703">
        <w:rPr>
          <w:lang w:eastAsia="sk-SK"/>
        </w:rPr>
        <w:t>potrebu intenzívnejšej prítomnosti zastupiteľských úradov</w:t>
      </w:r>
      <w:r w:rsidR="007E391B">
        <w:rPr>
          <w:lang w:val="sk-SK" w:eastAsia="sk-SK"/>
        </w:rPr>
        <w:t xml:space="preserve"> a</w:t>
      </w:r>
      <w:r w:rsidR="00B16983">
        <w:rPr>
          <w:lang w:eastAsia="sk-SK"/>
        </w:rPr>
        <w:t xml:space="preserve"> ekonomických diplomatov. P</w:t>
      </w:r>
      <w:r w:rsidRPr="008A0703">
        <w:rPr>
          <w:lang w:eastAsia="sk-SK"/>
        </w:rPr>
        <w:t xml:space="preserve">odnety a požiadavky </w:t>
      </w:r>
      <w:r w:rsidR="00B16983">
        <w:rPr>
          <w:lang w:eastAsia="sk-SK"/>
        </w:rPr>
        <w:t xml:space="preserve">predstaviteľov </w:t>
      </w:r>
      <w:r w:rsidRPr="008A0703">
        <w:rPr>
          <w:lang w:eastAsia="sk-SK"/>
        </w:rPr>
        <w:t>podnikateľsk</w:t>
      </w:r>
      <w:r w:rsidR="00B16983">
        <w:rPr>
          <w:lang w:eastAsia="sk-SK"/>
        </w:rPr>
        <w:t>ej sféry</w:t>
      </w:r>
      <w:r w:rsidRPr="008A0703">
        <w:rPr>
          <w:lang w:eastAsia="sk-SK"/>
        </w:rPr>
        <w:t xml:space="preserve"> </w:t>
      </w:r>
      <w:r w:rsidR="007E391B">
        <w:rPr>
          <w:lang w:val="sk-SK" w:eastAsia="sk-SK"/>
        </w:rPr>
        <w:t>budú</w:t>
      </w:r>
      <w:r w:rsidR="00B16983">
        <w:rPr>
          <w:lang w:eastAsia="sk-SK"/>
        </w:rPr>
        <w:t xml:space="preserve"> </w:t>
      </w:r>
      <w:r w:rsidRPr="008A0703">
        <w:rPr>
          <w:lang w:eastAsia="sk-SK"/>
        </w:rPr>
        <w:t>siln</w:t>
      </w:r>
      <w:r w:rsidR="00B16983">
        <w:rPr>
          <w:lang w:eastAsia="sk-SK"/>
        </w:rPr>
        <w:t>ými</w:t>
      </w:r>
      <w:r w:rsidRPr="008A0703">
        <w:rPr>
          <w:lang w:eastAsia="sk-SK"/>
        </w:rPr>
        <w:t xml:space="preserve"> argument</w:t>
      </w:r>
      <w:r w:rsidR="00B16983">
        <w:rPr>
          <w:lang w:eastAsia="sk-SK"/>
        </w:rPr>
        <w:t>ami</w:t>
      </w:r>
      <w:r w:rsidRPr="008A0703">
        <w:rPr>
          <w:lang w:eastAsia="sk-SK"/>
        </w:rPr>
        <w:t xml:space="preserve"> do diskusie o navýšení rozpočtu pre sieť zastupiteľských úradov v ďalšom období. </w:t>
      </w:r>
    </w:p>
    <w:p w:rsidR="007E391B" w:rsidRPr="00875714" w:rsidRDefault="007E391B" w:rsidP="00B16983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eastAsia="sk-SK"/>
        </w:rPr>
      </w:pPr>
    </w:p>
    <w:p w:rsidR="007E391B" w:rsidRDefault="00DB673C" w:rsidP="00B16983">
      <w:pPr>
        <w:pStyle w:val="Zarkazkladnhotextu2"/>
        <w:spacing w:after="0" w:line="240" w:lineRule="auto"/>
        <w:ind w:left="0" w:firstLine="708"/>
        <w:jc w:val="both"/>
        <w:rPr>
          <w:lang w:val="sk-SK" w:eastAsia="sk-SK"/>
        </w:rPr>
      </w:pPr>
      <w:r w:rsidRPr="00DB673C">
        <w:rPr>
          <w:b/>
          <w:lang w:val="sk-SK" w:eastAsia="sk-SK"/>
        </w:rPr>
        <w:t xml:space="preserve">Podpredseda vlády a minister financií SR Peter </w:t>
      </w:r>
      <w:proofErr w:type="spellStart"/>
      <w:r w:rsidRPr="00DB673C">
        <w:rPr>
          <w:b/>
          <w:lang w:val="sk-SK" w:eastAsia="sk-SK"/>
        </w:rPr>
        <w:t>Kažimír</w:t>
      </w:r>
      <w:proofErr w:type="spellEnd"/>
      <w:r>
        <w:rPr>
          <w:lang w:val="sk-SK" w:eastAsia="sk-SK"/>
        </w:rPr>
        <w:t xml:space="preserve"> úvodom diskusie konštatoval, že SR </w:t>
      </w:r>
      <w:r w:rsidR="00EE0C4E">
        <w:rPr>
          <w:lang w:val="sk-SK" w:eastAsia="sk-SK"/>
        </w:rPr>
        <w:t>nemá</w:t>
      </w:r>
      <w:r>
        <w:rPr>
          <w:lang w:val="sk-SK" w:eastAsia="sk-SK"/>
        </w:rPr>
        <w:t xml:space="preserve"> </w:t>
      </w:r>
      <w:r w:rsidR="00EE0C4E">
        <w:rPr>
          <w:lang w:val="sk-SK" w:eastAsia="sk-SK"/>
        </w:rPr>
        <w:t>dostatočný počet</w:t>
      </w:r>
      <w:r>
        <w:rPr>
          <w:lang w:val="sk-SK" w:eastAsia="sk-SK"/>
        </w:rPr>
        <w:t xml:space="preserve"> zastupiteľských úradov, </w:t>
      </w:r>
      <w:r w:rsidR="00EE0C4E">
        <w:rPr>
          <w:lang w:val="sk-SK" w:eastAsia="sk-SK"/>
        </w:rPr>
        <w:t>ani</w:t>
      </w:r>
      <w:r>
        <w:rPr>
          <w:lang w:val="sk-SK" w:eastAsia="sk-SK"/>
        </w:rPr>
        <w:t xml:space="preserve"> dostatočný počet diplomatov a ďalších pracovníkov</w:t>
      </w:r>
      <w:r w:rsidR="00EE0C4E">
        <w:rPr>
          <w:lang w:val="sk-SK" w:eastAsia="sk-SK"/>
        </w:rPr>
        <w:t>, pričom</w:t>
      </w:r>
      <w:r>
        <w:rPr>
          <w:lang w:val="sk-SK" w:eastAsia="sk-SK"/>
        </w:rPr>
        <w:t> </w:t>
      </w:r>
      <w:r w:rsidR="000E454F">
        <w:rPr>
          <w:lang w:val="sk-SK" w:eastAsia="sk-SK"/>
        </w:rPr>
        <w:t xml:space="preserve">možno </w:t>
      </w:r>
      <w:r>
        <w:rPr>
          <w:lang w:val="sk-SK" w:eastAsia="sk-SK"/>
        </w:rPr>
        <w:t>diskutovať aj o </w:t>
      </w:r>
      <w:r w:rsidR="00EE0C4E">
        <w:rPr>
          <w:lang w:val="sk-SK" w:eastAsia="sk-SK"/>
        </w:rPr>
        <w:t>r</w:t>
      </w:r>
      <w:r>
        <w:rPr>
          <w:lang w:val="sk-SK" w:eastAsia="sk-SK"/>
        </w:rPr>
        <w:t xml:space="preserve">ozmiestnení </w:t>
      </w:r>
      <w:r w:rsidR="00EE0C4E">
        <w:rPr>
          <w:lang w:val="sk-SK" w:eastAsia="sk-SK"/>
        </w:rPr>
        <w:t xml:space="preserve">úradov </w:t>
      </w:r>
      <w:r>
        <w:rPr>
          <w:lang w:val="sk-SK" w:eastAsia="sk-SK"/>
        </w:rPr>
        <w:t xml:space="preserve">vo svete v nadväznosti na naše hlavné ekonomické záujmy. V prípade predloženia argumentačne dobre podloženého zámeru vyjadril pripravenosť posúdiť navýšenie finančných zdrojov pre potreby zahraničnej služby. </w:t>
      </w:r>
    </w:p>
    <w:p w:rsidR="00DB673C" w:rsidRPr="00875714" w:rsidRDefault="00DB673C" w:rsidP="00B16983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val="sk-SK" w:eastAsia="sk-SK"/>
        </w:rPr>
      </w:pPr>
    </w:p>
    <w:p w:rsidR="00DB673C" w:rsidRDefault="0048160E" w:rsidP="00B3769C">
      <w:pPr>
        <w:pStyle w:val="Zarkazkladnhotextu2"/>
        <w:spacing w:after="0" w:line="240" w:lineRule="auto"/>
        <w:ind w:left="0" w:firstLine="708"/>
        <w:jc w:val="both"/>
        <w:rPr>
          <w:spacing w:val="-2"/>
          <w:lang w:val="sk-SK"/>
        </w:rPr>
      </w:pPr>
      <w:r>
        <w:rPr>
          <w:b/>
          <w:spacing w:val="-2"/>
        </w:rPr>
        <w:t>Prezident A</w:t>
      </w:r>
      <w:r w:rsidRPr="00EB67ED">
        <w:rPr>
          <w:b/>
          <w:spacing w:val="-2"/>
        </w:rPr>
        <w:t>sociáci</w:t>
      </w:r>
      <w:r>
        <w:rPr>
          <w:b/>
          <w:spacing w:val="-2"/>
        </w:rPr>
        <w:t>e</w:t>
      </w:r>
      <w:r w:rsidRPr="00EB67ED">
        <w:rPr>
          <w:b/>
          <w:spacing w:val="-2"/>
        </w:rPr>
        <w:t xml:space="preserve"> </w:t>
      </w:r>
      <w:r>
        <w:rPr>
          <w:b/>
          <w:spacing w:val="-2"/>
        </w:rPr>
        <w:t>priemyselných z</w:t>
      </w:r>
      <w:r w:rsidRPr="00EB67ED">
        <w:rPr>
          <w:b/>
          <w:spacing w:val="-2"/>
        </w:rPr>
        <w:t xml:space="preserve">väzov </w:t>
      </w:r>
      <w:r>
        <w:rPr>
          <w:b/>
          <w:spacing w:val="-2"/>
        </w:rPr>
        <w:t xml:space="preserve">(APZ) </w:t>
      </w:r>
      <w:r w:rsidRPr="00131FA7">
        <w:rPr>
          <w:b/>
          <w:spacing w:val="-2"/>
        </w:rPr>
        <w:t xml:space="preserve">Alexej </w:t>
      </w:r>
      <w:proofErr w:type="spellStart"/>
      <w:r w:rsidRPr="00131FA7">
        <w:rPr>
          <w:b/>
          <w:spacing w:val="-2"/>
        </w:rPr>
        <w:t>Beljajev</w:t>
      </w:r>
      <w:proofErr w:type="spellEnd"/>
      <w:r>
        <w:rPr>
          <w:b/>
          <w:spacing w:val="-2"/>
          <w:lang w:val="sk-SK"/>
        </w:rPr>
        <w:t xml:space="preserve"> </w:t>
      </w:r>
      <w:r w:rsidRPr="0048160E">
        <w:rPr>
          <w:spacing w:val="-2"/>
          <w:lang w:val="sk-SK"/>
        </w:rPr>
        <w:t>z pohľadu priemyslu informoval, že</w:t>
      </w:r>
      <w:r w:rsidR="00B3769C">
        <w:rPr>
          <w:spacing w:val="-2"/>
          <w:lang w:val="sk-SK"/>
        </w:rPr>
        <w:t xml:space="preserve"> firmy už nepotrebujú len pom</w:t>
      </w:r>
      <w:r w:rsidR="000428C7">
        <w:rPr>
          <w:spacing w:val="-2"/>
          <w:lang w:val="sk-SK"/>
        </w:rPr>
        <w:t>ôcť s </w:t>
      </w:r>
      <w:r w:rsidR="00B3769C">
        <w:rPr>
          <w:spacing w:val="-2"/>
          <w:lang w:val="sk-SK"/>
        </w:rPr>
        <w:t>exportom</w:t>
      </w:r>
      <w:r w:rsidR="000428C7">
        <w:rPr>
          <w:spacing w:val="-2"/>
          <w:lang w:val="sk-SK"/>
        </w:rPr>
        <w:t xml:space="preserve"> na zahraničné trhy</w:t>
      </w:r>
      <w:r w:rsidR="00B3769C">
        <w:rPr>
          <w:spacing w:val="-2"/>
          <w:lang w:val="sk-SK"/>
        </w:rPr>
        <w:t xml:space="preserve">, ale </w:t>
      </w:r>
      <w:r>
        <w:rPr>
          <w:spacing w:val="-2"/>
          <w:lang w:val="sk-SK"/>
        </w:rPr>
        <w:t>aktuálnou sa st</w:t>
      </w:r>
      <w:r w:rsidR="00B3769C">
        <w:rPr>
          <w:spacing w:val="-2"/>
          <w:lang w:val="sk-SK"/>
        </w:rPr>
        <w:t>ala</w:t>
      </w:r>
      <w:r>
        <w:rPr>
          <w:spacing w:val="-2"/>
          <w:lang w:val="sk-SK"/>
        </w:rPr>
        <w:t xml:space="preserve"> </w:t>
      </w:r>
      <w:r w:rsidR="00B3769C">
        <w:rPr>
          <w:spacing w:val="-2"/>
          <w:lang w:val="sk-SK"/>
        </w:rPr>
        <w:t>aj o</w:t>
      </w:r>
      <w:r>
        <w:rPr>
          <w:spacing w:val="-2"/>
          <w:lang w:val="sk-SK"/>
        </w:rPr>
        <w:t>tázka zamestnávania cudzincov v</w:t>
      </w:r>
      <w:r w:rsidR="00B3769C">
        <w:rPr>
          <w:spacing w:val="-2"/>
          <w:lang w:val="sk-SK"/>
        </w:rPr>
        <w:t xml:space="preserve"> SR. </w:t>
      </w:r>
      <w:r w:rsidR="000428C7">
        <w:rPr>
          <w:spacing w:val="-2"/>
          <w:lang w:val="sk-SK"/>
        </w:rPr>
        <w:t xml:space="preserve">Upozornil však, že treba rozlišovať medzi migráciou a akútnou potrebou SR na riadené zamestnávanie zahraničných pracovníkov. </w:t>
      </w:r>
      <w:r w:rsidR="00B3769C">
        <w:rPr>
          <w:spacing w:val="-2"/>
          <w:lang w:val="sk-SK"/>
        </w:rPr>
        <w:t xml:space="preserve">APZ pozitívne vníma prijatie </w:t>
      </w:r>
      <w:r w:rsidR="00B3769C" w:rsidRPr="00B3769C">
        <w:rPr>
          <w:i/>
          <w:spacing w:val="-2"/>
          <w:lang w:val="sk-SK"/>
        </w:rPr>
        <w:t>„Stratégie pracovnej mobility cudzincov v SR“</w:t>
      </w:r>
      <w:r w:rsidR="00B3769C">
        <w:rPr>
          <w:i/>
          <w:spacing w:val="-2"/>
          <w:lang w:val="sk-SK"/>
        </w:rPr>
        <w:t xml:space="preserve"> </w:t>
      </w:r>
      <w:r w:rsidR="00B3769C">
        <w:rPr>
          <w:spacing w:val="-2"/>
          <w:lang w:val="sk-SK"/>
        </w:rPr>
        <w:t xml:space="preserve">a víta aj ďalšie aktivity vlády v tejto oblasti. Navrhol zvážiť rozšírenie siete </w:t>
      </w:r>
      <w:r w:rsidR="00D86438">
        <w:rPr>
          <w:spacing w:val="-2"/>
          <w:lang w:val="sk-SK"/>
        </w:rPr>
        <w:t xml:space="preserve">úradov </w:t>
      </w:r>
      <w:r w:rsidR="00B3769C">
        <w:rPr>
          <w:spacing w:val="-2"/>
          <w:lang w:val="sk-SK"/>
        </w:rPr>
        <w:t>o</w:t>
      </w:r>
      <w:r w:rsidR="000428C7">
        <w:rPr>
          <w:spacing w:val="-2"/>
          <w:lang w:val="sk-SK"/>
        </w:rPr>
        <w:t> </w:t>
      </w:r>
      <w:r w:rsidR="00B3769C">
        <w:rPr>
          <w:spacing w:val="-2"/>
          <w:lang w:val="sk-SK"/>
        </w:rPr>
        <w:t>Mongolsko</w:t>
      </w:r>
      <w:r w:rsidR="000428C7">
        <w:rPr>
          <w:spacing w:val="-2"/>
          <w:lang w:val="sk-SK"/>
        </w:rPr>
        <w:t xml:space="preserve"> a</w:t>
      </w:r>
      <w:r w:rsidR="00B3769C">
        <w:rPr>
          <w:spacing w:val="-2"/>
          <w:lang w:val="sk-SK"/>
        </w:rPr>
        <w:t xml:space="preserve"> posilnenie zastúpenia vo Vietname a</w:t>
      </w:r>
      <w:r w:rsidR="00D86438">
        <w:rPr>
          <w:spacing w:val="-2"/>
          <w:lang w:val="sk-SK"/>
        </w:rPr>
        <w:t xml:space="preserve"> v </w:t>
      </w:r>
      <w:r w:rsidR="00B3769C">
        <w:rPr>
          <w:spacing w:val="-2"/>
          <w:lang w:val="sk-SK"/>
        </w:rPr>
        <w:t>ďalších teritóri</w:t>
      </w:r>
      <w:r w:rsidR="00D86438">
        <w:rPr>
          <w:spacing w:val="-2"/>
          <w:lang w:val="sk-SK"/>
        </w:rPr>
        <w:t>ách</w:t>
      </w:r>
      <w:r w:rsidR="00B3769C">
        <w:rPr>
          <w:spacing w:val="-2"/>
          <w:lang w:val="sk-SK"/>
        </w:rPr>
        <w:t xml:space="preserve">, z ktorých by bolo možné získať </w:t>
      </w:r>
      <w:r w:rsidR="000428C7">
        <w:rPr>
          <w:spacing w:val="-2"/>
          <w:lang w:val="sk-SK"/>
        </w:rPr>
        <w:t>pracovníkov</w:t>
      </w:r>
      <w:r w:rsidR="00B3769C">
        <w:rPr>
          <w:spacing w:val="-2"/>
          <w:lang w:val="sk-SK"/>
        </w:rPr>
        <w:t xml:space="preserve">. Konštatoval potrebu </w:t>
      </w:r>
      <w:r w:rsidR="000428C7">
        <w:rPr>
          <w:spacing w:val="-2"/>
          <w:lang w:val="sk-SK"/>
        </w:rPr>
        <w:t>nav</w:t>
      </w:r>
      <w:r w:rsidR="00D86438">
        <w:rPr>
          <w:spacing w:val="-2"/>
          <w:lang w:val="sk-SK"/>
        </w:rPr>
        <w:t>ýšenia</w:t>
      </w:r>
      <w:r w:rsidR="00B3769C">
        <w:rPr>
          <w:spacing w:val="-2"/>
          <w:lang w:val="sk-SK"/>
        </w:rPr>
        <w:t xml:space="preserve"> počtu ekonomických diplomatov v krajinách s hospodárskym</w:t>
      </w:r>
      <w:r w:rsidR="000428C7">
        <w:rPr>
          <w:spacing w:val="-2"/>
          <w:lang w:val="sk-SK"/>
        </w:rPr>
        <w:t>i</w:t>
      </w:r>
      <w:r w:rsidR="00B3769C">
        <w:rPr>
          <w:spacing w:val="-2"/>
          <w:lang w:val="sk-SK"/>
        </w:rPr>
        <w:t xml:space="preserve"> záujm</w:t>
      </w:r>
      <w:r w:rsidR="000428C7">
        <w:rPr>
          <w:spacing w:val="-2"/>
          <w:lang w:val="sk-SK"/>
        </w:rPr>
        <w:t>ami</w:t>
      </w:r>
      <w:r w:rsidR="00D86438">
        <w:rPr>
          <w:spacing w:val="-2"/>
          <w:lang w:val="sk-SK"/>
        </w:rPr>
        <w:t xml:space="preserve"> SR, eliminovania kumulácie funkcií existujúcich ekonomických diplomatov, či (aspoň dočasné</w:t>
      </w:r>
      <w:r w:rsidR="000428C7">
        <w:rPr>
          <w:spacing w:val="-2"/>
          <w:lang w:val="sk-SK"/>
        </w:rPr>
        <w:t>ho) navýšenia</w:t>
      </w:r>
      <w:r w:rsidR="00D86438">
        <w:rPr>
          <w:spacing w:val="-2"/>
          <w:lang w:val="sk-SK"/>
        </w:rPr>
        <w:t xml:space="preserve"> počtu ekonomických diplomatov na ZÚ Londýn z dôvodu </w:t>
      </w:r>
      <w:proofErr w:type="spellStart"/>
      <w:r w:rsidR="00D86438">
        <w:rPr>
          <w:spacing w:val="-2"/>
          <w:lang w:val="sk-SK"/>
        </w:rPr>
        <w:t>brexitu</w:t>
      </w:r>
      <w:proofErr w:type="spellEnd"/>
      <w:r w:rsidR="00D86438">
        <w:rPr>
          <w:spacing w:val="-2"/>
          <w:lang w:val="sk-SK"/>
        </w:rPr>
        <w:t xml:space="preserve">. </w:t>
      </w:r>
    </w:p>
    <w:p w:rsidR="0030187F" w:rsidRPr="00875714" w:rsidRDefault="0030187F" w:rsidP="00B3769C">
      <w:pPr>
        <w:pStyle w:val="Zarkazkladnhotextu2"/>
        <w:spacing w:after="0" w:line="240" w:lineRule="auto"/>
        <w:ind w:left="0" w:firstLine="708"/>
        <w:jc w:val="both"/>
        <w:rPr>
          <w:spacing w:val="-2"/>
          <w:sz w:val="20"/>
          <w:szCs w:val="20"/>
          <w:lang w:val="sk-SK"/>
        </w:rPr>
      </w:pPr>
    </w:p>
    <w:p w:rsidR="0030187F" w:rsidRDefault="0030187F" w:rsidP="0030187F">
      <w:pPr>
        <w:pStyle w:val="Zarkazkladnhotextu2"/>
        <w:spacing w:after="0" w:line="240" w:lineRule="auto"/>
        <w:ind w:left="0" w:firstLine="708"/>
        <w:jc w:val="both"/>
        <w:rPr>
          <w:spacing w:val="-2"/>
          <w:lang w:val="sk-SK"/>
        </w:rPr>
      </w:pPr>
      <w:r w:rsidRPr="005F4392">
        <w:rPr>
          <w:b/>
          <w:spacing w:val="-2"/>
        </w:rPr>
        <w:t xml:space="preserve">Predseda dozornej rady Asociácie zamestnávateľských zväzov a združení SR </w:t>
      </w:r>
      <w:r>
        <w:rPr>
          <w:b/>
          <w:spacing w:val="-2"/>
        </w:rPr>
        <w:t xml:space="preserve">(AZZZ) </w:t>
      </w:r>
      <w:r w:rsidRPr="005F4392">
        <w:rPr>
          <w:b/>
          <w:spacing w:val="-2"/>
        </w:rPr>
        <w:t xml:space="preserve">Víťazoslav </w:t>
      </w:r>
      <w:proofErr w:type="spellStart"/>
      <w:r w:rsidRPr="005F4392">
        <w:rPr>
          <w:b/>
          <w:spacing w:val="-2"/>
        </w:rPr>
        <w:t>Moric</w:t>
      </w:r>
      <w:proofErr w:type="spellEnd"/>
      <w:r>
        <w:rPr>
          <w:b/>
          <w:spacing w:val="-2"/>
          <w:lang w:val="sk-SK"/>
        </w:rPr>
        <w:t xml:space="preserve"> </w:t>
      </w:r>
      <w:r w:rsidRPr="0030187F">
        <w:rPr>
          <w:spacing w:val="-2"/>
          <w:lang w:val="sk-SK"/>
        </w:rPr>
        <w:t xml:space="preserve">upozornil na niektoré disproporcie v sieti </w:t>
      </w:r>
      <w:r w:rsidR="00DE7EDD">
        <w:rPr>
          <w:spacing w:val="-2"/>
          <w:lang w:val="sk-SK"/>
        </w:rPr>
        <w:t>zastupiteľských úradov</w:t>
      </w:r>
      <w:r w:rsidRPr="0030187F">
        <w:rPr>
          <w:spacing w:val="-2"/>
          <w:lang w:val="sk-SK"/>
        </w:rPr>
        <w:t xml:space="preserve"> z pohľadu AZZZ</w:t>
      </w:r>
      <w:r>
        <w:rPr>
          <w:spacing w:val="-2"/>
          <w:lang w:val="sk-SK"/>
        </w:rPr>
        <w:t xml:space="preserve">. Ako príklad uviedol porovnanie teritoriálneho pokrytia ZÚ Káhira (viacero </w:t>
      </w:r>
      <w:proofErr w:type="spellStart"/>
      <w:r>
        <w:rPr>
          <w:spacing w:val="-2"/>
          <w:lang w:val="sk-SK"/>
        </w:rPr>
        <w:t>priakreditovaných</w:t>
      </w:r>
      <w:proofErr w:type="spellEnd"/>
      <w:r>
        <w:rPr>
          <w:spacing w:val="-2"/>
          <w:lang w:val="sk-SK"/>
        </w:rPr>
        <w:t xml:space="preserve"> štátov, vrátane niektorých krajín Blízkeho východu) a ZÚ Kišiňov alebo ZÚ Skopje. </w:t>
      </w:r>
      <w:r w:rsidR="00DE7EDD">
        <w:rPr>
          <w:spacing w:val="-2"/>
          <w:lang w:val="sk-SK"/>
        </w:rPr>
        <w:t>Súhlasí s</w:t>
      </w:r>
      <w:r>
        <w:rPr>
          <w:spacing w:val="-2"/>
          <w:lang w:val="sk-SK"/>
        </w:rPr>
        <w:t xml:space="preserve"> názor</w:t>
      </w:r>
      <w:r w:rsidR="00DE7EDD">
        <w:rPr>
          <w:spacing w:val="-2"/>
          <w:lang w:val="sk-SK"/>
        </w:rPr>
        <w:t>om</w:t>
      </w:r>
      <w:r>
        <w:rPr>
          <w:spacing w:val="-2"/>
          <w:lang w:val="sk-SK"/>
        </w:rPr>
        <w:t xml:space="preserve"> A. </w:t>
      </w:r>
      <w:proofErr w:type="spellStart"/>
      <w:r>
        <w:rPr>
          <w:spacing w:val="-2"/>
          <w:lang w:val="sk-SK"/>
        </w:rPr>
        <w:t>Beljajeva</w:t>
      </w:r>
      <w:proofErr w:type="spellEnd"/>
      <w:r>
        <w:rPr>
          <w:spacing w:val="-2"/>
          <w:lang w:val="sk-SK"/>
        </w:rPr>
        <w:t xml:space="preserve"> (APZ) </w:t>
      </w:r>
      <w:r w:rsidR="00DE7EDD">
        <w:rPr>
          <w:spacing w:val="-2"/>
          <w:lang w:val="sk-SK"/>
        </w:rPr>
        <w:t>o potrebe</w:t>
      </w:r>
      <w:r>
        <w:rPr>
          <w:spacing w:val="-2"/>
          <w:lang w:val="sk-SK"/>
        </w:rPr>
        <w:t xml:space="preserve"> rozšíreni</w:t>
      </w:r>
      <w:r w:rsidR="00DE7EDD">
        <w:rPr>
          <w:spacing w:val="-2"/>
          <w:lang w:val="sk-SK"/>
        </w:rPr>
        <w:t>a</w:t>
      </w:r>
      <w:r>
        <w:rPr>
          <w:spacing w:val="-2"/>
          <w:lang w:val="sk-SK"/>
        </w:rPr>
        <w:t xml:space="preserve"> siete úradov o Mongolsko a tiež </w:t>
      </w:r>
      <w:r w:rsidR="00DE7EDD">
        <w:rPr>
          <w:spacing w:val="-2"/>
          <w:lang w:val="sk-SK"/>
        </w:rPr>
        <w:t xml:space="preserve">s </w:t>
      </w:r>
      <w:r>
        <w:rPr>
          <w:spacing w:val="-2"/>
          <w:lang w:val="sk-SK"/>
        </w:rPr>
        <w:t>inform</w:t>
      </w:r>
      <w:r w:rsidR="00DE7EDD">
        <w:rPr>
          <w:spacing w:val="-2"/>
          <w:lang w:val="sk-SK"/>
        </w:rPr>
        <w:t>áciou</w:t>
      </w:r>
      <w:r>
        <w:rPr>
          <w:spacing w:val="-2"/>
          <w:lang w:val="sk-SK"/>
        </w:rPr>
        <w:t xml:space="preserve"> ministra M. </w:t>
      </w:r>
      <w:proofErr w:type="spellStart"/>
      <w:r>
        <w:rPr>
          <w:spacing w:val="-2"/>
          <w:lang w:val="sk-SK"/>
        </w:rPr>
        <w:t>Lajčáka</w:t>
      </w:r>
      <w:proofErr w:type="spellEnd"/>
      <w:r>
        <w:rPr>
          <w:spacing w:val="-2"/>
          <w:lang w:val="sk-SK"/>
        </w:rPr>
        <w:t xml:space="preserve"> o </w:t>
      </w:r>
      <w:r w:rsidR="00DE7EDD">
        <w:rPr>
          <w:spacing w:val="-2"/>
          <w:lang w:val="sk-SK"/>
        </w:rPr>
        <w:t>podpore</w:t>
      </w:r>
      <w:r>
        <w:rPr>
          <w:spacing w:val="-2"/>
          <w:lang w:val="sk-SK"/>
        </w:rPr>
        <w:t xml:space="preserve"> teritórií z hľadiska obchodných záujmov SR (napr. Azerbajdžan). </w:t>
      </w:r>
    </w:p>
    <w:p w:rsidR="00B66398" w:rsidRPr="00875714" w:rsidRDefault="00B66398" w:rsidP="0030187F">
      <w:pPr>
        <w:pStyle w:val="Zarkazkladnhotextu2"/>
        <w:spacing w:after="0" w:line="240" w:lineRule="auto"/>
        <w:ind w:left="0" w:firstLine="708"/>
        <w:jc w:val="both"/>
        <w:rPr>
          <w:spacing w:val="-2"/>
          <w:sz w:val="20"/>
          <w:szCs w:val="20"/>
          <w:lang w:val="sk-SK"/>
        </w:rPr>
      </w:pPr>
    </w:p>
    <w:p w:rsidR="00B66398" w:rsidRDefault="00B66398" w:rsidP="003F4241">
      <w:pPr>
        <w:pStyle w:val="Zarkazkladnhotextu2"/>
        <w:spacing w:after="0" w:line="240" w:lineRule="auto"/>
        <w:ind w:left="0" w:firstLine="708"/>
        <w:jc w:val="both"/>
        <w:rPr>
          <w:lang w:val="sk-SK"/>
        </w:rPr>
      </w:pPr>
      <w:r w:rsidRPr="00E24019">
        <w:rPr>
          <w:b/>
        </w:rPr>
        <w:t xml:space="preserve">Predseda Klubu 500 Vladimír </w:t>
      </w:r>
      <w:proofErr w:type="spellStart"/>
      <w:r w:rsidRPr="00E24019">
        <w:rPr>
          <w:b/>
        </w:rPr>
        <w:t>Soták</w:t>
      </w:r>
      <w:proofErr w:type="spellEnd"/>
      <w:r>
        <w:rPr>
          <w:b/>
          <w:lang w:val="sk-SK"/>
        </w:rPr>
        <w:t xml:space="preserve"> </w:t>
      </w:r>
      <w:r w:rsidR="006D7A86">
        <w:rPr>
          <w:lang w:val="sk-SK"/>
        </w:rPr>
        <w:t xml:space="preserve">uviedol, že </w:t>
      </w:r>
      <w:r>
        <w:rPr>
          <w:lang w:val="sk-SK"/>
        </w:rPr>
        <w:t>sieť ZÚ</w:t>
      </w:r>
      <w:r w:rsidR="006D7A86">
        <w:rPr>
          <w:lang w:val="sk-SK"/>
        </w:rPr>
        <w:t xml:space="preserve"> treba posilniť</w:t>
      </w:r>
      <w:r>
        <w:rPr>
          <w:lang w:val="sk-SK"/>
        </w:rPr>
        <w:t xml:space="preserve">, a to na základe analýzy exportných možností SR. Prízvukoval </w:t>
      </w:r>
      <w:r w:rsidR="006D7A86">
        <w:rPr>
          <w:lang w:val="sk-SK"/>
        </w:rPr>
        <w:t>nutnosť</w:t>
      </w:r>
      <w:r>
        <w:rPr>
          <w:lang w:val="sk-SK"/>
        </w:rPr>
        <w:t xml:space="preserve"> kvalitnej prípravy vysielaných diplomatov, ktorí by </w:t>
      </w:r>
      <w:r w:rsidR="006D7A86">
        <w:rPr>
          <w:lang w:val="sk-SK"/>
        </w:rPr>
        <w:t xml:space="preserve">mali </w:t>
      </w:r>
      <w:r>
        <w:rPr>
          <w:lang w:val="sk-SK"/>
        </w:rPr>
        <w:t xml:space="preserve">okrem iného </w:t>
      </w:r>
      <w:r w:rsidR="006D7A86">
        <w:rPr>
          <w:lang w:val="sk-SK"/>
        </w:rPr>
        <w:t xml:space="preserve">aj </w:t>
      </w:r>
      <w:r>
        <w:rPr>
          <w:lang w:val="sk-SK"/>
        </w:rPr>
        <w:t xml:space="preserve">dobre poznať situáciu v slovenskom priemysle. </w:t>
      </w:r>
      <w:r w:rsidR="007A0FA7">
        <w:rPr>
          <w:lang w:val="sk-SK"/>
        </w:rPr>
        <w:lastRenderedPageBreak/>
        <w:t>Poďakoval vláde SR za prijímanie všetkých krokov v súvislosti s pracovnou mobilitou cudzincov a dal do pozornosti aj možnosti zamestnávania Rómov, ktorí na rozdiel od cudzích štátnych príslušníkov nepotrebujú víza, ani ďalšie formality.</w:t>
      </w:r>
      <w:r w:rsidR="003F4241" w:rsidRPr="003F4241">
        <w:rPr>
          <w:lang w:val="sk-SK"/>
        </w:rPr>
        <w:t xml:space="preserve"> </w:t>
      </w:r>
      <w:r w:rsidR="003F4241">
        <w:rPr>
          <w:lang w:val="sk-SK"/>
        </w:rPr>
        <w:t>Navrhuje tiež nezabúdať na spoluprác</w:t>
      </w:r>
      <w:r w:rsidR="006D7A86">
        <w:rPr>
          <w:lang w:val="sk-SK"/>
        </w:rPr>
        <w:t>u</w:t>
      </w:r>
      <w:r w:rsidR="003F4241">
        <w:rPr>
          <w:lang w:val="sk-SK"/>
        </w:rPr>
        <w:t xml:space="preserve"> s honorárnymi konzulmi SR v zahraničí, ktorí </w:t>
      </w:r>
      <w:r w:rsidR="00EC2D6E">
        <w:rPr>
          <w:lang w:val="sk-SK"/>
        </w:rPr>
        <w:t>môžu</w:t>
      </w:r>
      <w:r w:rsidR="003F4241">
        <w:rPr>
          <w:lang w:val="sk-SK"/>
        </w:rPr>
        <w:t xml:space="preserve"> byť Slovensku </w:t>
      </w:r>
      <w:r w:rsidR="006D7A86">
        <w:rPr>
          <w:lang w:val="sk-SK"/>
        </w:rPr>
        <w:t xml:space="preserve">nápomocní </w:t>
      </w:r>
      <w:r w:rsidR="003F4241">
        <w:rPr>
          <w:lang w:val="sk-SK"/>
        </w:rPr>
        <w:t xml:space="preserve">vo svojich </w:t>
      </w:r>
      <w:r w:rsidR="006D7A86">
        <w:rPr>
          <w:lang w:val="sk-SK"/>
        </w:rPr>
        <w:t xml:space="preserve">domovských </w:t>
      </w:r>
      <w:r w:rsidR="003F4241">
        <w:rPr>
          <w:lang w:val="sk-SK"/>
        </w:rPr>
        <w:t xml:space="preserve">krajinách. </w:t>
      </w:r>
      <w:r w:rsidR="006D7A86">
        <w:rPr>
          <w:lang w:val="sk-SK"/>
        </w:rPr>
        <w:t xml:space="preserve">V nadväznosti na to </w:t>
      </w:r>
      <w:r w:rsidR="006D7A86" w:rsidRPr="006D7A86">
        <w:rPr>
          <w:b/>
          <w:lang w:val="sk-SK"/>
        </w:rPr>
        <w:t>m</w:t>
      </w:r>
      <w:r w:rsidR="003F4241" w:rsidRPr="006D7A86">
        <w:rPr>
          <w:b/>
          <w:lang w:val="sk-SK"/>
        </w:rPr>
        <w:t xml:space="preserve">inister M. </w:t>
      </w:r>
      <w:proofErr w:type="spellStart"/>
      <w:r w:rsidR="003F4241" w:rsidRPr="006D7A86">
        <w:rPr>
          <w:b/>
          <w:lang w:val="sk-SK"/>
        </w:rPr>
        <w:t>Lajčák</w:t>
      </w:r>
      <w:proofErr w:type="spellEnd"/>
      <w:r w:rsidR="003F4241">
        <w:rPr>
          <w:lang w:val="sk-SK"/>
        </w:rPr>
        <w:t xml:space="preserve"> informoval, že S</w:t>
      </w:r>
      <w:r w:rsidR="00651D07">
        <w:rPr>
          <w:lang w:val="sk-SK"/>
        </w:rPr>
        <w:t>R</w:t>
      </w:r>
      <w:r w:rsidR="003F4241">
        <w:rPr>
          <w:lang w:val="sk-SK"/>
        </w:rPr>
        <w:t xml:space="preserve"> m</w:t>
      </w:r>
      <w:r w:rsidR="00651D07">
        <w:rPr>
          <w:lang w:val="sk-SK"/>
        </w:rPr>
        <w:t>á</w:t>
      </w:r>
      <w:r w:rsidR="003F4241">
        <w:rPr>
          <w:lang w:val="sk-SK"/>
        </w:rPr>
        <w:t xml:space="preserve"> vo svete takmer 190 honorárnych konzulov</w:t>
      </w:r>
      <w:r w:rsidR="00651D07">
        <w:rPr>
          <w:lang w:val="sk-SK"/>
        </w:rPr>
        <w:t xml:space="preserve">, </w:t>
      </w:r>
      <w:proofErr w:type="spellStart"/>
      <w:r w:rsidR="00651D07">
        <w:rPr>
          <w:lang w:val="sk-SK"/>
        </w:rPr>
        <w:t>MZVaEZ</w:t>
      </w:r>
      <w:proofErr w:type="spellEnd"/>
      <w:r w:rsidR="00651D07">
        <w:rPr>
          <w:lang w:val="sk-SK"/>
        </w:rPr>
        <w:t xml:space="preserve"> SR pre nich pravidelne organizuje stretnutia na Slovensku (vrátane výjazdových dní mimo Bratislavu a programu zameraného na ekonomickú spoluprácu). Č</w:t>
      </w:r>
      <w:r w:rsidR="003F4241">
        <w:rPr>
          <w:lang w:val="sk-SK"/>
        </w:rPr>
        <w:t>lenov Rady</w:t>
      </w:r>
      <w:r w:rsidR="00651D07">
        <w:rPr>
          <w:lang w:val="sk-SK"/>
        </w:rPr>
        <w:t xml:space="preserve"> vyzval</w:t>
      </w:r>
      <w:r w:rsidR="003F4241">
        <w:rPr>
          <w:lang w:val="sk-SK"/>
        </w:rPr>
        <w:t xml:space="preserve">, aby ministerstvu zaslali prípadné návrhy na ďalších vhodných kandidátov. </w:t>
      </w:r>
    </w:p>
    <w:p w:rsidR="008909BC" w:rsidRPr="00875714" w:rsidRDefault="008909BC" w:rsidP="00B66398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val="sk-SK"/>
        </w:rPr>
      </w:pPr>
    </w:p>
    <w:p w:rsidR="008909BC" w:rsidRDefault="008909BC" w:rsidP="008909BC">
      <w:pPr>
        <w:pStyle w:val="Zarkazkladnhotextu2"/>
        <w:spacing w:after="0" w:line="240" w:lineRule="auto"/>
        <w:ind w:left="0" w:firstLine="708"/>
        <w:jc w:val="both"/>
        <w:rPr>
          <w:lang w:val="sk-SK"/>
        </w:rPr>
      </w:pPr>
      <w:r w:rsidRPr="007A0CCA">
        <w:rPr>
          <w:b/>
          <w:lang w:val="sk-SK"/>
        </w:rPr>
        <w:t>Generálny tajomník S</w:t>
      </w:r>
      <w:r w:rsidR="00372020">
        <w:rPr>
          <w:b/>
          <w:lang w:val="sk-SK"/>
        </w:rPr>
        <w:t>lovenskej obchodnej a priemyselnej komory (S</w:t>
      </w:r>
      <w:r w:rsidRPr="007A0CCA">
        <w:rPr>
          <w:b/>
          <w:lang w:val="sk-SK"/>
        </w:rPr>
        <w:t>OPK</w:t>
      </w:r>
      <w:r w:rsidR="00372020">
        <w:rPr>
          <w:b/>
          <w:lang w:val="sk-SK"/>
        </w:rPr>
        <w:t>)</w:t>
      </w:r>
      <w:r w:rsidRPr="007A0CCA">
        <w:rPr>
          <w:b/>
          <w:lang w:val="sk-SK"/>
        </w:rPr>
        <w:t xml:space="preserve"> Martin Hrivík</w:t>
      </w:r>
      <w:r>
        <w:rPr>
          <w:b/>
          <w:lang w:val="sk-SK"/>
        </w:rPr>
        <w:t xml:space="preserve"> </w:t>
      </w:r>
      <w:r w:rsidR="00672D2E" w:rsidRPr="00672D2E">
        <w:rPr>
          <w:lang w:val="sk-SK"/>
        </w:rPr>
        <w:t xml:space="preserve">poďakoval </w:t>
      </w:r>
      <w:r w:rsidR="00672D2E">
        <w:rPr>
          <w:lang w:val="sk-SK"/>
        </w:rPr>
        <w:t xml:space="preserve">v mene podnikateľov ministrovi M. </w:t>
      </w:r>
      <w:proofErr w:type="spellStart"/>
      <w:r w:rsidR="00672D2E">
        <w:rPr>
          <w:lang w:val="sk-SK"/>
        </w:rPr>
        <w:t>Lajčákovi</w:t>
      </w:r>
      <w:proofErr w:type="spellEnd"/>
      <w:r w:rsidR="00672D2E">
        <w:rPr>
          <w:lang w:val="sk-SK"/>
        </w:rPr>
        <w:t xml:space="preserve"> </w:t>
      </w:r>
      <w:r w:rsidR="00672D2E" w:rsidRPr="00672D2E">
        <w:rPr>
          <w:lang w:val="sk-SK"/>
        </w:rPr>
        <w:t xml:space="preserve">za </w:t>
      </w:r>
      <w:r w:rsidR="00672D2E">
        <w:rPr>
          <w:lang w:val="sk-SK"/>
        </w:rPr>
        <w:t xml:space="preserve">pozitívnu </w:t>
      </w:r>
      <w:r w:rsidR="00672D2E" w:rsidRPr="00672D2E">
        <w:rPr>
          <w:lang w:val="sk-SK"/>
        </w:rPr>
        <w:t>informáciu</w:t>
      </w:r>
      <w:r w:rsidR="00672D2E">
        <w:rPr>
          <w:b/>
          <w:lang w:val="sk-SK"/>
        </w:rPr>
        <w:t xml:space="preserve"> </w:t>
      </w:r>
      <w:r w:rsidR="00672D2E" w:rsidRPr="00672D2E">
        <w:rPr>
          <w:lang w:val="sk-SK"/>
        </w:rPr>
        <w:t>o projekte vízových centier</w:t>
      </w:r>
      <w:r w:rsidR="00672D2E">
        <w:rPr>
          <w:lang w:val="sk-SK"/>
        </w:rPr>
        <w:t xml:space="preserve">. </w:t>
      </w:r>
      <w:r w:rsidR="00920AB0">
        <w:rPr>
          <w:lang w:val="sk-SK"/>
        </w:rPr>
        <w:t>P</w:t>
      </w:r>
      <w:r w:rsidR="00672D2E">
        <w:rPr>
          <w:lang w:val="sk-SK"/>
        </w:rPr>
        <w:t xml:space="preserve">odporil </w:t>
      </w:r>
      <w:r w:rsidR="00920AB0">
        <w:rPr>
          <w:lang w:val="sk-SK"/>
        </w:rPr>
        <w:t xml:space="preserve">tiež </w:t>
      </w:r>
      <w:r w:rsidR="00672D2E">
        <w:rPr>
          <w:lang w:val="sk-SK"/>
        </w:rPr>
        <w:t>ná</w:t>
      </w:r>
      <w:r w:rsidR="00920AB0">
        <w:rPr>
          <w:lang w:val="sk-SK"/>
        </w:rPr>
        <w:t>vrh na</w:t>
      </w:r>
      <w:r w:rsidR="00672D2E">
        <w:rPr>
          <w:lang w:val="sk-SK"/>
        </w:rPr>
        <w:t> potreb</w:t>
      </w:r>
      <w:r w:rsidR="00920AB0">
        <w:rPr>
          <w:lang w:val="sk-SK"/>
        </w:rPr>
        <w:t>u</w:t>
      </w:r>
      <w:r w:rsidR="00672D2E">
        <w:rPr>
          <w:lang w:val="sk-SK"/>
        </w:rPr>
        <w:t xml:space="preserve"> (aspoň dočasného) posilnenia ZÚ Londýn kvôli </w:t>
      </w:r>
      <w:proofErr w:type="spellStart"/>
      <w:r w:rsidR="00672D2E">
        <w:rPr>
          <w:lang w:val="sk-SK"/>
        </w:rPr>
        <w:t>brexitu</w:t>
      </w:r>
      <w:proofErr w:type="spellEnd"/>
      <w:r w:rsidR="00672D2E">
        <w:rPr>
          <w:lang w:val="sk-SK"/>
        </w:rPr>
        <w:t xml:space="preserve">. </w:t>
      </w:r>
      <w:r w:rsidR="00672D2E" w:rsidRPr="00672D2E">
        <w:rPr>
          <w:lang w:val="sk-SK"/>
        </w:rPr>
        <w:t xml:space="preserve"> </w:t>
      </w:r>
    </w:p>
    <w:p w:rsidR="00672D2E" w:rsidRPr="00875714" w:rsidRDefault="00672D2E" w:rsidP="008909BC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val="sk-SK"/>
        </w:rPr>
      </w:pPr>
    </w:p>
    <w:p w:rsidR="00C84DC1" w:rsidRDefault="00F5532E" w:rsidP="00C84DC1">
      <w:pPr>
        <w:pStyle w:val="Zarkazkladnhotextu2"/>
        <w:spacing w:after="0" w:line="240" w:lineRule="auto"/>
        <w:ind w:left="0" w:firstLine="708"/>
        <w:jc w:val="both"/>
      </w:pPr>
      <w:r>
        <w:rPr>
          <w:spacing w:val="-2"/>
          <w:lang w:val="sk-SK"/>
        </w:rPr>
        <w:t>Z dôvodu „zúfalého nedostatku“ pracovnej sily privítal i</w:t>
      </w:r>
      <w:r w:rsidR="00672D2E" w:rsidRPr="00672D2E">
        <w:rPr>
          <w:spacing w:val="-2"/>
          <w:lang w:val="sk-SK"/>
        </w:rPr>
        <w:t>nformáciu o vízových centrách</w:t>
      </w:r>
      <w:r>
        <w:rPr>
          <w:spacing w:val="-2"/>
          <w:lang w:val="sk-SK"/>
        </w:rPr>
        <w:t xml:space="preserve">, ktoré by mali pomôcť </w:t>
      </w:r>
      <w:r w:rsidR="00717647">
        <w:rPr>
          <w:spacing w:val="-2"/>
          <w:lang w:val="sk-SK"/>
        </w:rPr>
        <w:t>z</w:t>
      </w:r>
      <w:r>
        <w:rPr>
          <w:spacing w:val="-2"/>
          <w:lang w:val="sk-SK"/>
        </w:rPr>
        <w:t xml:space="preserve">rýchliť </w:t>
      </w:r>
      <w:r w:rsidR="00717647">
        <w:rPr>
          <w:spacing w:val="-2"/>
          <w:lang w:val="sk-SK"/>
        </w:rPr>
        <w:t xml:space="preserve">administratívny proces </w:t>
      </w:r>
      <w:r>
        <w:rPr>
          <w:spacing w:val="-2"/>
          <w:lang w:val="sk-SK"/>
        </w:rPr>
        <w:t>príchod</w:t>
      </w:r>
      <w:r w:rsidR="00717647">
        <w:rPr>
          <w:spacing w:val="-2"/>
          <w:lang w:val="sk-SK"/>
        </w:rPr>
        <w:t>u</w:t>
      </w:r>
      <w:r>
        <w:rPr>
          <w:spacing w:val="-2"/>
          <w:lang w:val="sk-SK"/>
        </w:rPr>
        <w:t xml:space="preserve"> zahraničných pracovníkov </w:t>
      </w:r>
      <w:r w:rsidR="00672D2E" w:rsidRPr="00672D2E">
        <w:rPr>
          <w:spacing w:val="-2"/>
          <w:lang w:val="sk-SK"/>
        </w:rPr>
        <w:t>aj</w:t>
      </w:r>
      <w:r w:rsidR="00672D2E">
        <w:rPr>
          <w:b/>
          <w:spacing w:val="-2"/>
          <w:lang w:val="sk-SK"/>
        </w:rPr>
        <w:t xml:space="preserve"> p</w:t>
      </w:r>
      <w:r w:rsidR="00672D2E">
        <w:rPr>
          <w:b/>
          <w:spacing w:val="-2"/>
        </w:rPr>
        <w:t>rezident Slovenskej asociácie malých a stredných podnikov a živnostníkov (SAMP) Vladimír Sirotka</w:t>
      </w:r>
      <w:r>
        <w:rPr>
          <w:b/>
          <w:spacing w:val="-2"/>
          <w:lang w:val="sk-SK"/>
        </w:rPr>
        <w:t xml:space="preserve">. </w:t>
      </w:r>
      <w:r w:rsidR="00672D2E" w:rsidRPr="00672D2E">
        <w:rPr>
          <w:spacing w:val="-2"/>
          <w:lang w:val="sk-SK"/>
        </w:rPr>
        <w:t xml:space="preserve"> </w:t>
      </w:r>
      <w:r>
        <w:rPr>
          <w:spacing w:val="-2"/>
          <w:lang w:val="sk-SK"/>
        </w:rPr>
        <w:t xml:space="preserve">Poďakoval tiež za možnosť </w:t>
      </w:r>
      <w:r w:rsidR="00672D2E" w:rsidRPr="00672D2E">
        <w:rPr>
          <w:spacing w:val="-2"/>
          <w:lang w:val="sk-SK"/>
        </w:rPr>
        <w:t xml:space="preserve">zúčastniť </w:t>
      </w:r>
      <w:r>
        <w:rPr>
          <w:spacing w:val="-2"/>
          <w:lang w:val="sk-SK"/>
        </w:rPr>
        <w:t xml:space="preserve">sa </w:t>
      </w:r>
      <w:r w:rsidR="00672D2E">
        <w:rPr>
          <w:spacing w:val="-2"/>
          <w:lang w:val="sk-SK"/>
        </w:rPr>
        <w:t>prípravy ekonomických diplomatov</w:t>
      </w:r>
      <w:r w:rsidR="00717647">
        <w:rPr>
          <w:spacing w:val="-2"/>
          <w:lang w:val="sk-SK"/>
        </w:rPr>
        <w:t xml:space="preserve">. Konštatoval, že práve im </w:t>
      </w:r>
      <w:r>
        <w:rPr>
          <w:spacing w:val="-2"/>
          <w:lang w:val="sk-SK"/>
        </w:rPr>
        <w:t xml:space="preserve">pribudne </w:t>
      </w:r>
      <w:r w:rsidR="00FB50C7">
        <w:rPr>
          <w:spacing w:val="-2"/>
          <w:lang w:val="sk-SK"/>
        </w:rPr>
        <w:t xml:space="preserve">úloha aktívneho hľadania možných zdrojov pracovnej sily v zahraničí. </w:t>
      </w:r>
      <w:r w:rsidR="00875FDB" w:rsidRPr="00DB673C">
        <w:rPr>
          <w:b/>
          <w:lang w:val="sk-SK" w:eastAsia="sk-SK"/>
        </w:rPr>
        <w:t>Podpredseda vlády a minister financií P</w:t>
      </w:r>
      <w:r w:rsidR="001D5976">
        <w:rPr>
          <w:b/>
          <w:lang w:val="sk-SK" w:eastAsia="sk-SK"/>
        </w:rPr>
        <w:t>.</w:t>
      </w:r>
      <w:r w:rsidR="00875FDB" w:rsidRPr="00DB673C">
        <w:rPr>
          <w:b/>
          <w:lang w:val="sk-SK" w:eastAsia="sk-SK"/>
        </w:rPr>
        <w:t xml:space="preserve"> </w:t>
      </w:r>
      <w:proofErr w:type="spellStart"/>
      <w:r w:rsidR="00875FDB" w:rsidRPr="00DB673C">
        <w:rPr>
          <w:b/>
          <w:lang w:val="sk-SK" w:eastAsia="sk-SK"/>
        </w:rPr>
        <w:t>Kažimír</w:t>
      </w:r>
      <w:proofErr w:type="spellEnd"/>
      <w:r w:rsidR="00875FDB">
        <w:rPr>
          <w:b/>
          <w:lang w:val="sk-SK" w:eastAsia="sk-SK"/>
        </w:rPr>
        <w:t xml:space="preserve"> </w:t>
      </w:r>
      <w:r w:rsidR="00875FDB" w:rsidRPr="00875FDB">
        <w:rPr>
          <w:lang w:val="sk-SK" w:eastAsia="sk-SK"/>
        </w:rPr>
        <w:t>v tejto s</w:t>
      </w:r>
      <w:r w:rsidR="00875FDB">
        <w:rPr>
          <w:lang w:val="sk-SK" w:eastAsia="sk-SK"/>
        </w:rPr>
        <w:t xml:space="preserve">úvislosti pripomenul </w:t>
      </w:r>
      <w:r w:rsidR="00717647">
        <w:rPr>
          <w:lang w:val="sk-SK" w:eastAsia="sk-SK"/>
        </w:rPr>
        <w:t>návrh</w:t>
      </w:r>
      <w:r w:rsidR="00875FDB">
        <w:rPr>
          <w:lang w:val="sk-SK" w:eastAsia="sk-SK"/>
        </w:rPr>
        <w:t xml:space="preserve"> </w:t>
      </w:r>
      <w:r w:rsidR="00717647">
        <w:rPr>
          <w:lang w:val="sk-SK" w:eastAsia="sk-SK"/>
        </w:rPr>
        <w:t>na</w:t>
      </w:r>
      <w:r w:rsidR="00875FDB">
        <w:rPr>
          <w:lang w:val="sk-SK" w:eastAsia="sk-SK"/>
        </w:rPr>
        <w:t xml:space="preserve"> budovanie paralelných zahraničných zastúpení </w:t>
      </w:r>
      <w:r w:rsidR="00717647">
        <w:rPr>
          <w:lang w:val="sk-SK" w:eastAsia="sk-SK"/>
        </w:rPr>
        <w:t xml:space="preserve">v minulosti </w:t>
      </w:r>
      <w:r w:rsidR="00875FDB">
        <w:rPr>
          <w:lang w:val="sk-SK" w:eastAsia="sk-SK"/>
        </w:rPr>
        <w:t xml:space="preserve">prostredníctvom agentúry SARIO. Pri dnešnej potrebe riešenia špecifických úloh, ktorým Slovensko čelí, navrhol zvážiť vytvorenie </w:t>
      </w:r>
      <w:r w:rsidR="00717647">
        <w:rPr>
          <w:lang w:val="sk-SK" w:eastAsia="sk-SK"/>
        </w:rPr>
        <w:t xml:space="preserve">dočasne fungujúcich </w:t>
      </w:r>
      <w:r w:rsidR="00875FDB">
        <w:rPr>
          <w:lang w:val="sk-SK" w:eastAsia="sk-SK"/>
        </w:rPr>
        <w:t xml:space="preserve">úradov, ktoré by neboli nevyhnutne viazané </w:t>
      </w:r>
      <w:r w:rsidR="00717647">
        <w:rPr>
          <w:lang w:val="sk-SK" w:eastAsia="sk-SK"/>
        </w:rPr>
        <w:t>na</w:t>
      </w:r>
      <w:r w:rsidR="00875FDB">
        <w:rPr>
          <w:lang w:val="sk-SK" w:eastAsia="sk-SK"/>
        </w:rPr>
        <w:t> potrebu nákupu nehnuteľností v</w:t>
      </w:r>
      <w:r w:rsidR="00717647">
        <w:rPr>
          <w:lang w:val="sk-SK" w:eastAsia="sk-SK"/>
        </w:rPr>
        <w:t xml:space="preserve"> príslušných </w:t>
      </w:r>
      <w:r w:rsidR="00875FDB">
        <w:rPr>
          <w:lang w:val="sk-SK" w:eastAsia="sk-SK"/>
        </w:rPr>
        <w:t xml:space="preserve">teritóriách. </w:t>
      </w:r>
      <w:r w:rsidR="00875FDB" w:rsidRPr="00C84DC1">
        <w:rPr>
          <w:b/>
          <w:lang w:val="sk-SK" w:eastAsia="sk-SK"/>
        </w:rPr>
        <w:t xml:space="preserve">Minister M. </w:t>
      </w:r>
      <w:proofErr w:type="spellStart"/>
      <w:r w:rsidR="00875FDB" w:rsidRPr="00C84DC1">
        <w:rPr>
          <w:b/>
          <w:lang w:val="sk-SK" w:eastAsia="sk-SK"/>
        </w:rPr>
        <w:t>Lajčák</w:t>
      </w:r>
      <w:proofErr w:type="spellEnd"/>
      <w:r w:rsidR="00875FDB">
        <w:rPr>
          <w:lang w:val="sk-SK" w:eastAsia="sk-SK"/>
        </w:rPr>
        <w:t xml:space="preserve"> súhlasil s potrebou flexibility, ktorá </w:t>
      </w:r>
      <w:r w:rsidR="00717647">
        <w:rPr>
          <w:lang w:val="sk-SK" w:eastAsia="sk-SK"/>
        </w:rPr>
        <w:t>však musí byť</w:t>
      </w:r>
      <w:r w:rsidR="00875FDB">
        <w:rPr>
          <w:lang w:val="sk-SK" w:eastAsia="sk-SK"/>
        </w:rPr>
        <w:t xml:space="preserve"> v súlade s medzinárodnými pravidlami </w:t>
      </w:r>
      <w:r w:rsidR="00717647">
        <w:rPr>
          <w:lang w:val="sk-SK" w:eastAsia="sk-SK"/>
        </w:rPr>
        <w:t xml:space="preserve">na </w:t>
      </w:r>
      <w:r w:rsidR="00875FDB">
        <w:rPr>
          <w:lang w:val="sk-SK" w:eastAsia="sk-SK"/>
        </w:rPr>
        <w:t>zriaďovani</w:t>
      </w:r>
      <w:r w:rsidR="00717647">
        <w:rPr>
          <w:lang w:val="sk-SK" w:eastAsia="sk-SK"/>
        </w:rPr>
        <w:t>e</w:t>
      </w:r>
      <w:r w:rsidR="00875FDB">
        <w:rPr>
          <w:lang w:val="sk-SK" w:eastAsia="sk-SK"/>
        </w:rPr>
        <w:t xml:space="preserve"> diplomatických zastúpení a pobočiek zastupiteľských úradov. Doplnil, že </w:t>
      </w:r>
      <w:r w:rsidR="005D6709">
        <w:rPr>
          <w:lang w:val="sk-SK" w:eastAsia="sk-SK"/>
        </w:rPr>
        <w:t xml:space="preserve">v najbližších dňoch bude na rokovanie vlády SR predložený návrh </w:t>
      </w:r>
      <w:r w:rsidR="005D6709" w:rsidRPr="005D6709">
        <w:rPr>
          <w:bCs/>
        </w:rPr>
        <w:t xml:space="preserve">podpredsedu vlády </w:t>
      </w:r>
      <w:r w:rsidR="005D6709">
        <w:rPr>
          <w:bCs/>
          <w:lang w:val="sk-SK"/>
        </w:rPr>
        <w:t xml:space="preserve">SR </w:t>
      </w:r>
      <w:r w:rsidR="005D6709" w:rsidRPr="005D6709">
        <w:rPr>
          <w:bCs/>
        </w:rPr>
        <w:t xml:space="preserve">pre investície a informatizáciu </w:t>
      </w:r>
      <w:r w:rsidR="005D6709">
        <w:rPr>
          <w:bCs/>
          <w:lang w:val="sk-SK"/>
        </w:rPr>
        <w:t>na inštitucionálne zabezpečenie slovenskej inovačnej diplomacie</w:t>
      </w:r>
      <w:r w:rsidR="00C84DC1">
        <w:rPr>
          <w:bCs/>
          <w:lang w:val="sk-SK"/>
        </w:rPr>
        <w:t xml:space="preserve">. Návrh budovania inovačnej diplomacie bude obsahovať zriadenie pilotných postov v </w:t>
      </w:r>
      <w:r w:rsidR="00C84DC1">
        <w:t>USA (Washington), Izrael</w:t>
      </w:r>
      <w:r w:rsidR="00C84DC1">
        <w:rPr>
          <w:lang w:val="sk-SK"/>
        </w:rPr>
        <w:t>i</w:t>
      </w:r>
      <w:r w:rsidR="00C84DC1">
        <w:t xml:space="preserve"> (Tel-Aviv), Fínsk</w:t>
      </w:r>
      <w:r w:rsidR="00C84DC1">
        <w:rPr>
          <w:lang w:val="sk-SK"/>
        </w:rPr>
        <w:t>u</w:t>
      </w:r>
      <w:r w:rsidR="00C84DC1">
        <w:t xml:space="preserve"> (Helsinki) a</w:t>
      </w:r>
      <w:r w:rsidR="00C84DC1">
        <w:rPr>
          <w:lang w:val="sk-SK"/>
        </w:rPr>
        <w:t xml:space="preserve"> </w:t>
      </w:r>
      <w:r w:rsidR="00C84DC1">
        <w:t>Čín</w:t>
      </w:r>
      <w:r w:rsidR="00C84DC1">
        <w:rPr>
          <w:lang w:val="sk-SK"/>
        </w:rPr>
        <w:t>e</w:t>
      </w:r>
      <w:r w:rsidR="00C84DC1">
        <w:t xml:space="preserve">. </w:t>
      </w:r>
    </w:p>
    <w:p w:rsidR="00BD310F" w:rsidRPr="00875714" w:rsidRDefault="00717647" w:rsidP="00C84DC1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val="sk-SK"/>
        </w:rPr>
      </w:pPr>
      <w:r w:rsidRPr="00875714">
        <w:rPr>
          <w:sz w:val="20"/>
          <w:szCs w:val="20"/>
          <w:lang w:val="sk-SK"/>
        </w:rPr>
        <w:t xml:space="preserve"> </w:t>
      </w:r>
    </w:p>
    <w:p w:rsidR="00920AB0" w:rsidRPr="008A5352" w:rsidRDefault="00BD310F" w:rsidP="008A5352">
      <w:pPr>
        <w:pStyle w:val="Zarkazkladnhotextu2"/>
        <w:spacing w:after="0" w:line="240" w:lineRule="auto"/>
        <w:ind w:left="0" w:firstLine="708"/>
        <w:jc w:val="both"/>
        <w:rPr>
          <w:lang w:val="sk-SK" w:eastAsia="sk-SK"/>
        </w:rPr>
      </w:pPr>
      <w:r>
        <w:rPr>
          <w:b/>
          <w:lang w:val="sk-SK" w:eastAsia="sk-SK"/>
        </w:rPr>
        <w:t xml:space="preserve">Minister hospodárstva SR Peter Žiga </w:t>
      </w:r>
      <w:r>
        <w:rPr>
          <w:lang w:val="sk-SK" w:eastAsia="sk-SK"/>
        </w:rPr>
        <w:t xml:space="preserve">navrhol </w:t>
      </w:r>
      <w:r w:rsidR="008A5352">
        <w:rPr>
          <w:lang w:val="sk-SK" w:eastAsia="sk-SK"/>
        </w:rPr>
        <w:t>diskutovať o ďalšej možnosti na rozšírenie siete ekonomických diplomatov, a to prostredníctvom pokrývania nákladov na ich vyslanie zo zdrojov podnikateľských asociácií a zväzov (</w:t>
      </w:r>
      <w:r>
        <w:rPr>
          <w:lang w:val="sk-SK" w:eastAsia="sk-SK"/>
        </w:rPr>
        <w:t>v niektorých špecifických prípadoch</w:t>
      </w:r>
      <w:r w:rsidR="008A5352">
        <w:rPr>
          <w:lang w:val="sk-SK" w:eastAsia="sk-SK"/>
        </w:rPr>
        <w:t>, ako napr. vybrané oblasti Čín</w:t>
      </w:r>
      <w:r w:rsidR="001B33C5">
        <w:rPr>
          <w:lang w:val="sk-SK" w:eastAsia="sk-SK"/>
        </w:rPr>
        <w:t>y</w:t>
      </w:r>
      <w:r w:rsidR="008A5352">
        <w:rPr>
          <w:lang w:val="sk-SK" w:eastAsia="sk-SK"/>
        </w:rPr>
        <w:t>, Rusk</w:t>
      </w:r>
      <w:r w:rsidR="001B33C5">
        <w:rPr>
          <w:lang w:val="sk-SK" w:eastAsia="sk-SK"/>
        </w:rPr>
        <w:t>a</w:t>
      </w:r>
      <w:r w:rsidR="008A5352">
        <w:rPr>
          <w:lang w:val="sk-SK" w:eastAsia="sk-SK"/>
        </w:rPr>
        <w:t xml:space="preserve"> a pod.). </w:t>
      </w:r>
      <w:r>
        <w:rPr>
          <w:lang w:val="sk-SK" w:eastAsia="sk-SK"/>
        </w:rPr>
        <w:t xml:space="preserve">Predstaviteľov podnikateľskej sféry vyzval, aby </w:t>
      </w:r>
      <w:r w:rsidR="001B33C5">
        <w:rPr>
          <w:lang w:val="sk-SK" w:eastAsia="sk-SK"/>
        </w:rPr>
        <w:t>uvažovali o tejto</w:t>
      </w:r>
      <w:r>
        <w:rPr>
          <w:lang w:val="sk-SK" w:eastAsia="sk-SK"/>
        </w:rPr>
        <w:t xml:space="preserve"> alternatív</w:t>
      </w:r>
      <w:r w:rsidR="001B33C5">
        <w:rPr>
          <w:lang w:val="sk-SK" w:eastAsia="sk-SK"/>
        </w:rPr>
        <w:t>e</w:t>
      </w:r>
      <w:r>
        <w:rPr>
          <w:lang w:val="sk-SK" w:eastAsia="sk-SK"/>
        </w:rPr>
        <w:t xml:space="preserve"> a v prípade záujmu </w:t>
      </w:r>
      <w:r w:rsidR="008A5352">
        <w:rPr>
          <w:lang w:val="sk-SK" w:eastAsia="sk-SK"/>
        </w:rPr>
        <w:t xml:space="preserve">predložili konkrétny návrh, ktorým sa </w:t>
      </w:r>
      <w:r w:rsidR="001B33C5">
        <w:rPr>
          <w:lang w:val="sk-SK" w:eastAsia="sk-SK"/>
        </w:rPr>
        <w:t xml:space="preserve">budú </w:t>
      </w:r>
      <w:r w:rsidR="008A5352">
        <w:rPr>
          <w:lang w:val="sk-SK" w:eastAsia="sk-SK"/>
        </w:rPr>
        <w:t xml:space="preserve">ministerstvá zaoberať. </w:t>
      </w:r>
    </w:p>
    <w:p w:rsidR="005D6709" w:rsidRPr="00875714" w:rsidRDefault="005D6709" w:rsidP="00672D2E">
      <w:pPr>
        <w:pStyle w:val="Zarkazkladnhotextu2"/>
        <w:spacing w:after="0" w:line="240" w:lineRule="auto"/>
        <w:ind w:left="0" w:firstLine="708"/>
        <w:jc w:val="both"/>
        <w:rPr>
          <w:bCs/>
          <w:sz w:val="20"/>
          <w:szCs w:val="20"/>
        </w:rPr>
      </w:pPr>
    </w:p>
    <w:p w:rsidR="002D191A" w:rsidRPr="00C01441" w:rsidRDefault="00DD6036" w:rsidP="0083481F">
      <w:pPr>
        <w:pStyle w:val="Zarkazkladnhotextu2"/>
        <w:spacing w:after="0" w:line="240" w:lineRule="auto"/>
        <w:ind w:left="0" w:firstLine="708"/>
        <w:jc w:val="both"/>
        <w:rPr>
          <w:color w:val="000000" w:themeColor="text1"/>
          <w:lang w:val="sk-SK"/>
        </w:rPr>
      </w:pPr>
      <w:r>
        <w:rPr>
          <w:spacing w:val="-2"/>
          <w:lang w:val="sk-SK"/>
        </w:rPr>
        <w:t xml:space="preserve">V priebehu diskusie reagoval </w:t>
      </w:r>
      <w:r w:rsidRPr="00DD6036">
        <w:rPr>
          <w:b/>
          <w:spacing w:val="-2"/>
          <w:lang w:val="sk-SK"/>
        </w:rPr>
        <w:t>m</w:t>
      </w:r>
      <w:r w:rsidR="0012090E" w:rsidRPr="0012090E">
        <w:rPr>
          <w:b/>
          <w:spacing w:val="-2"/>
          <w:lang w:val="sk-SK"/>
        </w:rPr>
        <w:t xml:space="preserve">inister M. </w:t>
      </w:r>
      <w:proofErr w:type="spellStart"/>
      <w:r w:rsidR="0012090E" w:rsidRPr="0012090E">
        <w:rPr>
          <w:b/>
          <w:spacing w:val="-2"/>
          <w:lang w:val="sk-SK"/>
        </w:rPr>
        <w:t>Lajčák</w:t>
      </w:r>
      <w:proofErr w:type="spellEnd"/>
      <w:r w:rsidR="0012090E">
        <w:rPr>
          <w:spacing w:val="-2"/>
          <w:lang w:val="sk-SK"/>
        </w:rPr>
        <w:t xml:space="preserve"> na viacero členov Rady. </w:t>
      </w:r>
      <w:r w:rsidR="0083481F">
        <w:rPr>
          <w:spacing w:val="-2"/>
          <w:lang w:val="sk-SK"/>
        </w:rPr>
        <w:t xml:space="preserve">Po ukončení </w:t>
      </w:r>
      <w:r>
        <w:rPr>
          <w:spacing w:val="-2"/>
          <w:lang w:val="sk-SK"/>
        </w:rPr>
        <w:t xml:space="preserve">diskusie </w:t>
      </w:r>
      <w:r w:rsidR="0083481F">
        <w:rPr>
          <w:spacing w:val="-2"/>
          <w:lang w:val="sk-SK"/>
        </w:rPr>
        <w:t>dal hlasovať o návrhu záver</w:t>
      </w:r>
      <w:r w:rsidR="001A4253">
        <w:rPr>
          <w:spacing w:val="-2"/>
          <w:lang w:val="sk-SK"/>
        </w:rPr>
        <w:t>u</w:t>
      </w:r>
      <w:r w:rsidR="0083481F">
        <w:rPr>
          <w:spacing w:val="-2"/>
          <w:lang w:val="sk-SK"/>
        </w:rPr>
        <w:t xml:space="preserve"> k tomuto bodu programu, ktor</w:t>
      </w:r>
      <w:r w:rsidR="001A4253">
        <w:rPr>
          <w:spacing w:val="-2"/>
          <w:lang w:val="sk-SK"/>
        </w:rPr>
        <w:t>ý</w:t>
      </w:r>
      <w:r w:rsidR="0083481F">
        <w:rPr>
          <w:spacing w:val="-2"/>
          <w:lang w:val="sk-SK"/>
        </w:rPr>
        <w:t xml:space="preserve"> Rada </w:t>
      </w:r>
      <w:r w:rsidR="0083481F" w:rsidRPr="0083481F">
        <w:rPr>
          <w:spacing w:val="-2"/>
          <w:lang w:val="sk-SK"/>
        </w:rPr>
        <w:t>jednomyseľne schválila</w:t>
      </w:r>
      <w:r w:rsidR="008F1980" w:rsidRPr="0083481F">
        <w:rPr>
          <w:i/>
          <w:color w:val="000000" w:themeColor="text1"/>
        </w:rPr>
        <w:t xml:space="preserve"> </w:t>
      </w:r>
      <w:r w:rsidR="002D191A" w:rsidRPr="0083481F">
        <w:rPr>
          <w:i/>
          <w:color w:val="000000" w:themeColor="text1"/>
        </w:rPr>
        <w:t>(záver Rady č. 02/02/2018 z 21. novembra 2018).</w:t>
      </w:r>
      <w:r w:rsidR="00C01441">
        <w:rPr>
          <w:i/>
          <w:color w:val="000000" w:themeColor="text1"/>
          <w:lang w:val="sk-SK"/>
        </w:rPr>
        <w:t xml:space="preserve"> </w:t>
      </w:r>
    </w:p>
    <w:p w:rsidR="000C1528" w:rsidRPr="00875714" w:rsidRDefault="000C1528" w:rsidP="00E501EF">
      <w:pPr>
        <w:pStyle w:val="Odsekzoznamu"/>
        <w:ind w:left="0"/>
        <w:rPr>
          <w:bCs/>
          <w:color w:val="000000" w:themeColor="text1"/>
          <w:sz w:val="32"/>
          <w:szCs w:val="32"/>
        </w:rPr>
      </w:pPr>
    </w:p>
    <w:p w:rsidR="0098154C" w:rsidRPr="00363ED4" w:rsidRDefault="0098154C" w:rsidP="00E501EF">
      <w:pPr>
        <w:pStyle w:val="Odsekzoznamu"/>
        <w:ind w:left="0"/>
        <w:rPr>
          <w:bCs/>
          <w:color w:val="000000" w:themeColor="text1"/>
        </w:rPr>
      </w:pPr>
      <w:r w:rsidRPr="002F1F0F">
        <w:rPr>
          <w:b/>
          <w:color w:val="000000" w:themeColor="text1"/>
        </w:rPr>
        <w:t xml:space="preserve">Bod </w:t>
      </w:r>
      <w:r>
        <w:rPr>
          <w:b/>
          <w:color w:val="000000" w:themeColor="text1"/>
        </w:rPr>
        <w:t>3</w:t>
      </w:r>
      <w:r w:rsidRPr="002F1F0F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 </w:t>
      </w:r>
      <w:r w:rsidRPr="0096018F">
        <w:rPr>
          <w:b/>
        </w:rPr>
        <w:t xml:space="preserve">Diskusia k ekonomickým vplyvom </w:t>
      </w:r>
      <w:proofErr w:type="spellStart"/>
      <w:r w:rsidRPr="0096018F">
        <w:rPr>
          <w:b/>
        </w:rPr>
        <w:t>brexitu</w:t>
      </w:r>
      <w:proofErr w:type="spellEnd"/>
      <w:r w:rsidRPr="0096018F">
        <w:rPr>
          <w:b/>
        </w:rPr>
        <w:t xml:space="preserve"> na SR</w:t>
      </w:r>
    </w:p>
    <w:p w:rsidR="0096018F" w:rsidRDefault="0096018F" w:rsidP="00131FA7">
      <w:pPr>
        <w:pStyle w:val="Zarkazkladnhotextu2"/>
        <w:spacing w:after="0" w:line="240" w:lineRule="auto"/>
        <w:ind w:left="0"/>
        <w:jc w:val="both"/>
        <w:rPr>
          <w:color w:val="000000" w:themeColor="text1"/>
          <w:lang w:val="sk-SK"/>
        </w:rPr>
      </w:pPr>
    </w:p>
    <w:p w:rsidR="00D27CDA" w:rsidRDefault="00D27CDA" w:rsidP="00131F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38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Minister M. </w:t>
      </w:r>
      <w:proofErr w:type="spellStart"/>
      <w:r w:rsidRPr="000D3848">
        <w:rPr>
          <w:rFonts w:ascii="Times New Roman" w:hAnsi="Times New Roman" w:cs="Times New Roman"/>
          <w:b/>
          <w:spacing w:val="-2"/>
          <w:sz w:val="24"/>
          <w:szCs w:val="24"/>
        </w:rPr>
        <w:t>Lajčák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predstavil materiál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 xml:space="preserve"> a</w:t>
      </w:r>
      <w:r w:rsidR="00062312">
        <w:rPr>
          <w:rFonts w:ascii="Times New Roman" w:hAnsi="Times New Roman" w:cs="Times New Roman"/>
          <w:spacing w:val="-2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zdôraznil</w:t>
      </w:r>
      <w:r w:rsidR="00062312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že slovenskú ekonomiku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ktorá 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je treťou najotvorenejšou v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EÚ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čakajú </w:t>
      </w:r>
      <w:r w:rsidR="00406BA8">
        <w:rPr>
          <w:rFonts w:ascii="Times New Roman" w:hAnsi="Times New Roman" w:cs="Times New Roman"/>
          <w:spacing w:val="-2"/>
          <w:sz w:val="24"/>
          <w:szCs w:val="24"/>
        </w:rPr>
        <w:t xml:space="preserve">nielen </w:t>
      </w:r>
      <w:r>
        <w:rPr>
          <w:rFonts w:ascii="Times New Roman" w:hAnsi="Times New Roman" w:cs="Times New Roman"/>
          <w:spacing w:val="-2"/>
          <w:sz w:val="24"/>
          <w:szCs w:val="24"/>
        </w:rPr>
        <w:t>priame</w:t>
      </w:r>
      <w:r w:rsidR="00406BA8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ale aj nepriame dopady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brexitu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840">
        <w:rPr>
          <w:rFonts w:ascii="Times New Roman" w:hAnsi="Times New Roman" w:cs="Times New Roman"/>
          <w:spacing w:val="-2"/>
          <w:sz w:val="24"/>
          <w:szCs w:val="24"/>
        </w:rPr>
        <w:t>Je potrebné si preto zadefinovať, do akého obdobia v</w:t>
      </w:r>
      <w:r w:rsidR="00406BA8">
        <w:rPr>
          <w:rFonts w:ascii="Times New Roman" w:hAnsi="Times New Roman" w:cs="Times New Roman"/>
          <w:spacing w:val="-2"/>
          <w:sz w:val="24"/>
          <w:szCs w:val="24"/>
        </w:rPr>
        <w:t>stupujeme a</w:t>
      </w:r>
      <w:r w:rsidR="00BD3840">
        <w:rPr>
          <w:rFonts w:ascii="Times New Roman" w:hAnsi="Times New Roman" w:cs="Times New Roman"/>
          <w:spacing w:val="-2"/>
          <w:sz w:val="24"/>
          <w:szCs w:val="24"/>
        </w:rPr>
        <w:t xml:space="preserve"> aké sú jeho plusy a mínusy. 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F27A6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dchod </w:t>
      </w:r>
      <w:r w:rsidR="000D38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Spojeného kráľovstva z EÚ </w:t>
      </w:r>
      <w:r w:rsidRPr="002F27A6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bez dohody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označil za 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najhorší scenár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pretože 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-2"/>
          <w:sz w:val="24"/>
          <w:szCs w:val="24"/>
        </w:rPr>
        <w:t>prinie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>sol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právnu neistotu</w:t>
      </w:r>
      <w:r w:rsidR="005E699E" w:rsidRPr="005E699E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="005E699E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podnikateľom</w:t>
      </w:r>
      <w:r w:rsidRPr="002F27A6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Vyzval na 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diskusiu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 aktérmi ekonomickej spolupráce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 cieľom získať 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 xml:space="preserve">spätnú väzbu 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>podnikateľskej sféry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 čo najpresnejšie 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 xml:space="preserve">nastaviť nástroje hospodárskej politiky SR po </w:t>
      </w:r>
      <w:proofErr w:type="spellStart"/>
      <w:r w:rsidRPr="002F27A6">
        <w:rPr>
          <w:rFonts w:ascii="Times New Roman" w:hAnsi="Times New Roman" w:cs="Times New Roman"/>
          <w:spacing w:val="-2"/>
          <w:sz w:val="24"/>
          <w:szCs w:val="24"/>
        </w:rPr>
        <w:t>brexite</w:t>
      </w:r>
      <w:proofErr w:type="spellEnd"/>
      <w:r w:rsidRPr="002F27A6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Upozornil, že SR očakáva aj nepriame dopady</w:t>
      </w:r>
      <w:r w:rsidR="00A85832">
        <w:rPr>
          <w:rFonts w:ascii="Times New Roman" w:hAnsi="Times New Roman" w:cs="Times New Roman"/>
          <w:spacing w:val="-2"/>
          <w:sz w:val="24"/>
          <w:szCs w:val="24"/>
        </w:rPr>
        <w:t>, a 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prostredníctvom zmien 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 xml:space="preserve">v </w:t>
      </w:r>
      <w:r>
        <w:rPr>
          <w:rFonts w:ascii="Times New Roman" w:hAnsi="Times New Roman" w:cs="Times New Roman"/>
          <w:spacing w:val="-2"/>
          <w:sz w:val="24"/>
          <w:szCs w:val="24"/>
        </w:rPr>
        <w:t>subdodávateľských a obchodných reťazco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>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85832">
        <w:rPr>
          <w:rFonts w:ascii="Times New Roman" w:hAnsi="Times New Roman" w:cs="Times New Roman"/>
          <w:spacing w:val="-2"/>
          <w:sz w:val="24"/>
          <w:szCs w:val="24"/>
        </w:rPr>
        <w:t xml:space="preserve">Na druhej strane, súčasťou aktívneho dialógu musí byť aj identifikovanie </w:t>
      </w:r>
      <w:r w:rsidR="005E699E">
        <w:rPr>
          <w:rFonts w:ascii="Times New Roman" w:hAnsi="Times New Roman" w:cs="Times New Roman"/>
          <w:spacing w:val="-2"/>
          <w:sz w:val="24"/>
          <w:szCs w:val="24"/>
        </w:rPr>
        <w:t xml:space="preserve">možných </w:t>
      </w:r>
      <w:r w:rsidR="00A85832">
        <w:rPr>
          <w:rFonts w:ascii="Times New Roman" w:hAnsi="Times New Roman" w:cs="Times New Roman"/>
          <w:spacing w:val="-2"/>
          <w:sz w:val="24"/>
          <w:szCs w:val="24"/>
        </w:rPr>
        <w:t xml:space="preserve">príležitostí.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Zároveň informoval o plánovanom spustení 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>internetového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 xml:space="preserve">portálu </w:t>
      </w:r>
      <w:r w:rsidR="00A85832">
        <w:rPr>
          <w:rFonts w:ascii="Times New Roman" w:hAnsi="Times New Roman" w:cs="Times New Roman"/>
          <w:spacing w:val="-2"/>
          <w:sz w:val="24"/>
          <w:szCs w:val="24"/>
        </w:rPr>
        <w:t>so zameraním na otázky súvisiace s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D3848"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rexit</w:t>
      </w:r>
      <w:r w:rsidR="00A85832">
        <w:rPr>
          <w:rFonts w:ascii="Times New Roman" w:hAnsi="Times New Roman" w:cs="Times New Roman"/>
          <w:spacing w:val="-2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a o pripravovanom akademickom seminári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 spolupráci so 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0D3848">
        <w:rPr>
          <w:rFonts w:ascii="Times New Roman" w:hAnsi="Times New Roman" w:cs="Times New Roman"/>
          <w:spacing w:val="-2"/>
          <w:sz w:val="24"/>
          <w:szCs w:val="24"/>
        </w:rPr>
        <w:t xml:space="preserve">lovenskou spoločnosťou pre zahraničnú politiku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4. </w:t>
      </w:r>
      <w:r w:rsidR="005E699E">
        <w:rPr>
          <w:rFonts w:ascii="Times New Roman" w:hAnsi="Times New Roman" w:cs="Times New Roman"/>
          <w:spacing w:val="-2"/>
          <w:sz w:val="24"/>
          <w:szCs w:val="24"/>
        </w:rPr>
        <w:t>decembra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 2018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F27A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31FA7" w:rsidRPr="00875714" w:rsidRDefault="00131FA7" w:rsidP="00131F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131FA7" w:rsidRDefault="00D27CDA" w:rsidP="0002628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1FA7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1D5976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131FA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1D5976">
        <w:rPr>
          <w:rFonts w:ascii="Times New Roman" w:hAnsi="Times New Roman" w:cs="Times New Roman"/>
          <w:b/>
          <w:spacing w:val="-2"/>
          <w:sz w:val="24"/>
          <w:szCs w:val="24"/>
        </w:rPr>
        <w:t>Beljajev</w:t>
      </w:r>
      <w:proofErr w:type="spellEnd"/>
      <w:r w:rsidRPr="001D59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D5976" w:rsidRPr="001D5976">
        <w:rPr>
          <w:rFonts w:ascii="Times New Roman" w:hAnsi="Times New Roman" w:cs="Times New Roman"/>
          <w:b/>
          <w:spacing w:val="-2"/>
          <w:sz w:val="24"/>
          <w:szCs w:val="24"/>
        </w:rPr>
        <w:t>(APZ)</w:t>
      </w:r>
      <w:r w:rsidR="001D59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1FA7">
        <w:rPr>
          <w:rFonts w:ascii="Times New Roman" w:hAnsi="Times New Roman" w:cs="Times New Roman"/>
          <w:spacing w:val="-2"/>
          <w:sz w:val="24"/>
          <w:szCs w:val="24"/>
        </w:rPr>
        <w:t xml:space="preserve">uviedol, že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očakáva </w:t>
      </w:r>
      <w:r w:rsidR="00131FA7">
        <w:rPr>
          <w:rFonts w:ascii="Times New Roman" w:hAnsi="Times New Roman" w:cs="Times New Roman"/>
          <w:spacing w:val="-2"/>
          <w:sz w:val="24"/>
          <w:szCs w:val="24"/>
        </w:rPr>
        <w:t xml:space="preserve">len </w:t>
      </w:r>
      <w:r>
        <w:rPr>
          <w:rFonts w:ascii="Times New Roman" w:hAnsi="Times New Roman" w:cs="Times New Roman"/>
          <w:spacing w:val="-2"/>
          <w:sz w:val="24"/>
          <w:szCs w:val="24"/>
        </w:rPr>
        <w:t>dočasné problémy priemyslu</w:t>
      </w:r>
      <w:r w:rsidRPr="002B26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tesne po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brexite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31FA7"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verí</w:t>
      </w:r>
      <w:r w:rsidR="00131FA7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že </w:t>
      </w:r>
      <w:r w:rsidR="001C37A4">
        <w:rPr>
          <w:rFonts w:ascii="Times New Roman" w:hAnsi="Times New Roman" w:cs="Times New Roman"/>
          <w:spacing w:val="-2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následne </w:t>
      </w:r>
      <w:r w:rsidR="00131FA7">
        <w:rPr>
          <w:rFonts w:ascii="Times New Roman" w:hAnsi="Times New Roman" w:cs="Times New Roman"/>
          <w:spacing w:val="-2"/>
          <w:sz w:val="24"/>
          <w:szCs w:val="24"/>
        </w:rPr>
        <w:t xml:space="preserve">bude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väčšina firiem </w:t>
      </w:r>
      <w:r w:rsidR="001C37A4">
        <w:rPr>
          <w:rFonts w:ascii="Times New Roman" w:hAnsi="Times New Roman" w:cs="Times New Roman"/>
          <w:spacing w:val="-2"/>
          <w:sz w:val="24"/>
          <w:szCs w:val="24"/>
        </w:rPr>
        <w:t xml:space="preserve">vedieť </w:t>
      </w:r>
      <w:r w:rsidR="00131FA7">
        <w:rPr>
          <w:rFonts w:ascii="Times New Roman" w:hAnsi="Times New Roman" w:cs="Times New Roman"/>
          <w:spacing w:val="-2"/>
          <w:sz w:val="24"/>
          <w:szCs w:val="24"/>
        </w:rPr>
        <w:t>prispôsobiť novej situácii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39179D">
        <w:rPr>
          <w:rFonts w:ascii="Times New Roman" w:hAnsi="Times New Roman" w:cs="Times New Roman"/>
          <w:spacing w:val="-2"/>
          <w:sz w:val="24"/>
          <w:szCs w:val="24"/>
        </w:rPr>
        <w:t>Na margo možných príležitostí pre SR v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yjadril očakávanie, že </w:t>
      </w:r>
      <w:r w:rsidR="0039179D">
        <w:rPr>
          <w:rFonts w:ascii="Times New Roman" w:hAnsi="Times New Roman" w:cs="Times New Roman"/>
          <w:spacing w:val="-2"/>
          <w:sz w:val="24"/>
          <w:szCs w:val="24"/>
        </w:rPr>
        <w:t>časť firiem z 5. najväčšej ekonomiky sveta</w:t>
      </w:r>
      <w:r w:rsidR="00DC3FE8">
        <w:rPr>
          <w:rFonts w:ascii="Times New Roman" w:hAnsi="Times New Roman" w:cs="Times New Roman"/>
          <w:spacing w:val="-2"/>
          <w:sz w:val="24"/>
          <w:szCs w:val="24"/>
        </w:rPr>
        <w:t xml:space="preserve"> sa</w:t>
      </w:r>
      <w:r w:rsidR="0039179D">
        <w:rPr>
          <w:rFonts w:ascii="Times New Roman" w:hAnsi="Times New Roman" w:cs="Times New Roman"/>
          <w:spacing w:val="-2"/>
          <w:sz w:val="24"/>
          <w:szCs w:val="24"/>
        </w:rPr>
        <w:t xml:space="preserve"> začne presúvať do kontinentálnej Európy a návrat domov (zamestnanie </w:t>
      </w:r>
      <w:r w:rsidR="00DC3FE8">
        <w:rPr>
          <w:rFonts w:ascii="Times New Roman" w:hAnsi="Times New Roman" w:cs="Times New Roman"/>
          <w:spacing w:val="-2"/>
          <w:sz w:val="24"/>
          <w:szCs w:val="24"/>
        </w:rPr>
        <w:t xml:space="preserve">sa </w:t>
      </w:r>
      <w:r w:rsidR="0039179D">
        <w:rPr>
          <w:rFonts w:ascii="Times New Roman" w:hAnsi="Times New Roman" w:cs="Times New Roman"/>
          <w:spacing w:val="-2"/>
          <w:sz w:val="24"/>
          <w:szCs w:val="24"/>
        </w:rPr>
        <w:t xml:space="preserve">v slovenskom priemysle) zváži aj časť Slovákov žijúcich a pracujúcich v Spojenom kráľovstve.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Privítal avizované spustenie informačného portálu pre </w:t>
      </w:r>
      <w:proofErr w:type="spellStart"/>
      <w:r w:rsidR="001F7DD7"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rexit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a vyzval na posilnenie ZÚ</w:t>
      </w:r>
      <w:r w:rsidR="001F7DD7">
        <w:rPr>
          <w:rFonts w:ascii="Times New Roman" w:hAnsi="Times New Roman" w:cs="Times New Roman"/>
          <w:spacing w:val="-2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Londýn</w:t>
      </w:r>
      <w:r w:rsidR="001F7DD7">
        <w:rPr>
          <w:rFonts w:ascii="Times New Roman" w:hAnsi="Times New Roman" w:cs="Times New Roman"/>
          <w:spacing w:val="-2"/>
          <w:sz w:val="24"/>
          <w:szCs w:val="24"/>
        </w:rPr>
        <w:t>, aj keď</w:t>
      </w:r>
      <w:r w:rsidR="00BF155B">
        <w:rPr>
          <w:rFonts w:ascii="Times New Roman" w:hAnsi="Times New Roman" w:cs="Times New Roman"/>
          <w:spacing w:val="-2"/>
          <w:sz w:val="24"/>
          <w:szCs w:val="24"/>
        </w:rPr>
        <w:t xml:space="preserve"> by </w:t>
      </w:r>
      <w:r w:rsidR="00382B36">
        <w:rPr>
          <w:rFonts w:ascii="Times New Roman" w:hAnsi="Times New Roman" w:cs="Times New Roman"/>
          <w:spacing w:val="-2"/>
          <w:sz w:val="24"/>
          <w:szCs w:val="24"/>
        </w:rPr>
        <w:t>to mali byť</w:t>
      </w:r>
      <w:r w:rsidR="001F7DD7">
        <w:rPr>
          <w:rFonts w:ascii="Times New Roman" w:hAnsi="Times New Roman" w:cs="Times New Roman"/>
          <w:spacing w:val="-2"/>
          <w:sz w:val="24"/>
          <w:szCs w:val="24"/>
        </w:rPr>
        <w:t xml:space="preserve"> len dočasné špecializované diplomatické miesta. V ďalšej diskusii 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odporil </w:t>
      </w:r>
      <w:r w:rsidR="001F7DD7">
        <w:rPr>
          <w:rFonts w:ascii="Times New Roman" w:hAnsi="Times New Roman" w:cs="Times New Roman"/>
          <w:spacing w:val="-2"/>
          <w:sz w:val="24"/>
          <w:szCs w:val="24"/>
        </w:rPr>
        <w:t xml:space="preserve">potrebu analyzovať možné zmeny (napr. hroziace </w:t>
      </w:r>
      <w:proofErr w:type="spellStart"/>
      <w:r w:rsidR="001F7DD7">
        <w:rPr>
          <w:rFonts w:ascii="Times New Roman" w:hAnsi="Times New Roman" w:cs="Times New Roman"/>
          <w:spacing w:val="-2"/>
          <w:sz w:val="24"/>
          <w:szCs w:val="24"/>
        </w:rPr>
        <w:t>fytosanitárne</w:t>
      </w:r>
      <w:proofErr w:type="spellEnd"/>
      <w:r w:rsidR="001F7DD7">
        <w:rPr>
          <w:rFonts w:ascii="Times New Roman" w:hAnsi="Times New Roman" w:cs="Times New Roman"/>
          <w:spacing w:val="-2"/>
          <w:sz w:val="24"/>
          <w:szCs w:val="24"/>
        </w:rPr>
        <w:t xml:space="preserve"> kontroly, </w:t>
      </w:r>
      <w:r>
        <w:rPr>
          <w:rFonts w:ascii="Times New Roman" w:hAnsi="Times New Roman" w:cs="Times New Roman"/>
          <w:spacing w:val="-2"/>
          <w:sz w:val="24"/>
          <w:szCs w:val="24"/>
        </w:rPr>
        <w:t>colné otázky, netarifné bariéry</w:t>
      </w:r>
      <w:r w:rsidR="001F7DD7">
        <w:rPr>
          <w:rFonts w:ascii="Times New Roman" w:hAnsi="Times New Roman" w:cs="Times New Roman"/>
          <w:spacing w:val="-2"/>
          <w:sz w:val="24"/>
          <w:szCs w:val="24"/>
        </w:rPr>
        <w:t xml:space="preserve"> obchodu</w:t>
      </w:r>
      <w:r>
        <w:rPr>
          <w:rFonts w:ascii="Times New Roman" w:hAnsi="Times New Roman" w:cs="Times New Roman"/>
          <w:spacing w:val="-2"/>
          <w:sz w:val="24"/>
          <w:szCs w:val="24"/>
        </w:rPr>
        <w:t>, certifikáciu výrobkov</w:t>
      </w:r>
      <w:r w:rsidR="001F7DD7">
        <w:rPr>
          <w:rFonts w:ascii="Times New Roman" w:hAnsi="Times New Roman" w:cs="Times New Roman"/>
          <w:spacing w:val="-2"/>
          <w:sz w:val="24"/>
          <w:szCs w:val="24"/>
        </w:rPr>
        <w:t xml:space="preserve">) a pripraviť sa na </w:t>
      </w:r>
      <w:proofErr w:type="spellStart"/>
      <w:r w:rsidR="001F7DD7">
        <w:rPr>
          <w:rFonts w:ascii="Times New Roman" w:hAnsi="Times New Roman" w:cs="Times New Roman"/>
          <w:spacing w:val="-2"/>
          <w:sz w:val="24"/>
          <w:szCs w:val="24"/>
        </w:rPr>
        <w:t>ne</w:t>
      </w:r>
      <w:proofErr w:type="spellEnd"/>
      <w:r w:rsidR="001F7DD7">
        <w:rPr>
          <w:rFonts w:ascii="Times New Roman" w:hAnsi="Times New Roman" w:cs="Times New Roman"/>
          <w:spacing w:val="-2"/>
          <w:sz w:val="24"/>
          <w:szCs w:val="24"/>
        </w:rPr>
        <w:t xml:space="preserve"> v prípade nepriaznivého scenára odchodu Spojeného kráľovstva z EÚ. </w:t>
      </w:r>
      <w:r w:rsidR="00DC3F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37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65510" w:rsidRPr="00875714" w:rsidRDefault="00965510" w:rsidP="00886D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:rsidR="00F56550" w:rsidRDefault="009C50B9" w:rsidP="00886D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="001D5976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Sirotka</w:t>
      </w:r>
      <w:r w:rsidR="001D59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(SAMP)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50B9">
        <w:rPr>
          <w:rFonts w:ascii="Times New Roman" w:hAnsi="Times New Roman" w:cs="Times New Roman"/>
          <w:spacing w:val="-2"/>
          <w:sz w:val="24"/>
          <w:szCs w:val="24"/>
        </w:rPr>
        <w:t>konštatoval,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50B9">
        <w:rPr>
          <w:rFonts w:ascii="Times New Roman" w:hAnsi="Times New Roman" w:cs="Times New Roman"/>
          <w:spacing w:val="-2"/>
          <w:sz w:val="24"/>
          <w:szCs w:val="24"/>
        </w:rPr>
        <w:t xml:space="preserve">že 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po odchode Spojeného kráľovstva z EÚ by 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 xml:space="preserve">boli </w:t>
      </w:r>
      <w:r w:rsidR="00D27CDA">
        <w:rPr>
          <w:rFonts w:ascii="Times New Roman" w:hAnsi="Times New Roman" w:cs="Times New Roman"/>
          <w:spacing w:val="-2"/>
          <w:sz w:val="24"/>
          <w:szCs w:val="24"/>
        </w:rPr>
        <w:t xml:space="preserve">malé a stredné podniky 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 xml:space="preserve">radi, aby 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 xml:space="preserve">aj 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naďalej z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>ostal</w:t>
      </w:r>
      <w:r w:rsidR="00D27C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E6746">
        <w:rPr>
          <w:rFonts w:ascii="Times New Roman" w:hAnsi="Times New Roman" w:cs="Times New Roman"/>
          <w:spacing w:val="-2"/>
          <w:sz w:val="24"/>
          <w:szCs w:val="24"/>
        </w:rPr>
        <w:t>zachovan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AE6746">
        <w:rPr>
          <w:rFonts w:ascii="Times New Roman" w:hAnsi="Times New Roman" w:cs="Times New Roman"/>
          <w:spacing w:val="-2"/>
          <w:sz w:val="24"/>
          <w:szCs w:val="24"/>
        </w:rPr>
        <w:t xml:space="preserve"> voľn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="00AE6746">
        <w:rPr>
          <w:rFonts w:ascii="Times New Roman" w:hAnsi="Times New Roman" w:cs="Times New Roman"/>
          <w:spacing w:val="-2"/>
          <w:sz w:val="24"/>
          <w:szCs w:val="24"/>
        </w:rPr>
        <w:t xml:space="preserve"> pohyb tovarov a pracovnej sily, ako aj 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súčasn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E6746">
        <w:rPr>
          <w:rFonts w:ascii="Times New Roman" w:hAnsi="Times New Roman" w:cs="Times New Roman"/>
          <w:spacing w:val="-2"/>
          <w:sz w:val="24"/>
          <w:szCs w:val="24"/>
        </w:rPr>
        <w:t>systém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>y,</w:t>
      </w:r>
      <w:r w:rsidR="00125103">
        <w:rPr>
          <w:rFonts w:ascii="Times New Roman" w:hAnsi="Times New Roman" w:cs="Times New Roman"/>
          <w:spacing w:val="-2"/>
          <w:sz w:val="24"/>
          <w:szCs w:val="24"/>
        </w:rPr>
        <w:t xml:space="preserve"> ak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>ými</w:t>
      </w:r>
      <w:r w:rsidR="0012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 xml:space="preserve">sú </w:t>
      </w:r>
      <w:r w:rsidR="00125103">
        <w:rPr>
          <w:rFonts w:ascii="Times New Roman" w:hAnsi="Times New Roman" w:cs="Times New Roman"/>
          <w:spacing w:val="-2"/>
          <w:sz w:val="24"/>
          <w:szCs w:val="24"/>
        </w:rPr>
        <w:t>napr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 xml:space="preserve">íklad 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TARIC, SWIFT a pod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>obne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E67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Uvítal 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 xml:space="preserve">vznik 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>internetov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>ého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 portál</w:t>
      </w:r>
      <w:r w:rsidR="0058794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 pre </w:t>
      </w:r>
      <w:proofErr w:type="spellStart"/>
      <w:r w:rsidR="00200B40">
        <w:rPr>
          <w:rFonts w:ascii="Times New Roman" w:hAnsi="Times New Roman" w:cs="Times New Roman"/>
          <w:spacing w:val="-2"/>
          <w:sz w:val="24"/>
          <w:szCs w:val="24"/>
        </w:rPr>
        <w:t>brexit</w:t>
      </w:r>
      <w:proofErr w:type="spellEnd"/>
      <w:r w:rsidR="00965510">
        <w:rPr>
          <w:rFonts w:ascii="Times New Roman" w:hAnsi="Times New Roman" w:cs="Times New Roman"/>
          <w:spacing w:val="-2"/>
          <w:sz w:val="24"/>
          <w:szCs w:val="24"/>
        </w:rPr>
        <w:t>. P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odnikatelia ocenia 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novinky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 o úpravách legislatívy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 pri meniacich sa podmienkach obchodných vzťahov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C37A4">
        <w:rPr>
          <w:rFonts w:ascii="Times New Roman" w:hAnsi="Times New Roman" w:cs="Times New Roman"/>
          <w:spacing w:val="-2"/>
          <w:sz w:val="24"/>
          <w:szCs w:val="24"/>
        </w:rPr>
        <w:t>ktorý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 potrebné zosúladiť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 xml:space="preserve"> aj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CDA">
        <w:rPr>
          <w:rFonts w:ascii="Times New Roman" w:hAnsi="Times New Roman" w:cs="Times New Roman"/>
          <w:spacing w:val="-2"/>
          <w:sz w:val="24"/>
          <w:szCs w:val="24"/>
        </w:rPr>
        <w:t xml:space="preserve">s informáciami k legislatívnym 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>otázkam</w:t>
      </w:r>
      <w:r w:rsidR="00D27C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 xml:space="preserve">komunikovaným 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>mal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>ým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 a stredn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>ým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 xml:space="preserve"> podnik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>om</w:t>
      </w:r>
      <w:r w:rsidR="00D27C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D27CDA">
        <w:rPr>
          <w:rFonts w:ascii="Times New Roman" w:hAnsi="Times New Roman" w:cs="Times New Roman"/>
          <w:spacing w:val="-2"/>
          <w:sz w:val="24"/>
          <w:szCs w:val="24"/>
        </w:rPr>
        <w:t xml:space="preserve"> úrovn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27CDA">
        <w:rPr>
          <w:rFonts w:ascii="Times New Roman" w:hAnsi="Times New Roman" w:cs="Times New Roman"/>
          <w:spacing w:val="-2"/>
          <w:sz w:val="24"/>
          <w:szCs w:val="24"/>
        </w:rPr>
        <w:t xml:space="preserve"> E</w:t>
      </w:r>
      <w:r w:rsidR="00200B40">
        <w:rPr>
          <w:rFonts w:ascii="Times New Roman" w:hAnsi="Times New Roman" w:cs="Times New Roman"/>
          <w:spacing w:val="-2"/>
          <w:sz w:val="24"/>
          <w:szCs w:val="24"/>
        </w:rPr>
        <w:t>urópskej komisie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. SAMP je členom  pracovnej skupiny </w:t>
      </w:r>
      <w:proofErr w:type="spellStart"/>
      <w:r w:rsidR="003C0573" w:rsidRPr="000702E0">
        <w:rPr>
          <w:rFonts w:ascii="Times New Roman" w:hAnsi="Times New Roman" w:cs="Times New Roman"/>
          <w:i/>
          <w:spacing w:val="-2"/>
          <w:sz w:val="24"/>
          <w:szCs w:val="24"/>
        </w:rPr>
        <w:t>Taxes</w:t>
      </w:r>
      <w:proofErr w:type="spellEnd"/>
      <w:r w:rsidR="003C0573" w:rsidRPr="000702E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on Single </w:t>
      </w:r>
      <w:proofErr w:type="spellStart"/>
      <w:r w:rsidR="003C0573" w:rsidRPr="000702E0">
        <w:rPr>
          <w:rFonts w:ascii="Times New Roman" w:hAnsi="Times New Roman" w:cs="Times New Roman"/>
          <w:i/>
          <w:spacing w:val="-2"/>
          <w:sz w:val="24"/>
          <w:szCs w:val="24"/>
        </w:rPr>
        <w:t>Market</w:t>
      </w:r>
      <w:proofErr w:type="spellEnd"/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na pôde ktorej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 presadzuje zachovanie informácií </w:t>
      </w:r>
      <w:r w:rsidR="00C32674">
        <w:rPr>
          <w:rFonts w:ascii="Times New Roman" w:hAnsi="Times New Roman" w:cs="Times New Roman"/>
          <w:spacing w:val="-2"/>
          <w:sz w:val="24"/>
          <w:szCs w:val="24"/>
        </w:rPr>
        <w:t xml:space="preserve">o daňovom, odvodovom a legislatívnom prostredí 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>všetkých 28 krajín EÚ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. SAMP preto p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ožiadal </w:t>
      </w:r>
      <w:proofErr w:type="spellStart"/>
      <w:r w:rsidR="003C0573">
        <w:rPr>
          <w:rFonts w:ascii="Times New Roman" w:hAnsi="Times New Roman" w:cs="Times New Roman"/>
          <w:spacing w:val="-2"/>
          <w:sz w:val="24"/>
          <w:szCs w:val="24"/>
        </w:rPr>
        <w:t>MZVaEZ</w:t>
      </w:r>
      <w:proofErr w:type="spellEnd"/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 SR, aby sa zasad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zovalo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 za zachovanie </w:t>
      </w:r>
      <w:r w:rsidR="00C32674">
        <w:rPr>
          <w:rFonts w:ascii="Times New Roman" w:hAnsi="Times New Roman" w:cs="Times New Roman"/>
          <w:spacing w:val="-2"/>
          <w:sz w:val="24"/>
          <w:szCs w:val="24"/>
        </w:rPr>
        <w:t xml:space="preserve">informačného 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prepojenia 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 Spojen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>ým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 kráľovstvo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3C057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56550">
        <w:rPr>
          <w:rFonts w:ascii="Times New Roman" w:hAnsi="Times New Roman" w:cs="Times New Roman"/>
          <w:spacing w:val="-2"/>
          <w:sz w:val="24"/>
          <w:szCs w:val="24"/>
        </w:rPr>
        <w:t>Pozitívne hodnotil spoluprácu so slovenskými zastupiteľskými úradmi</w:t>
      </w:r>
      <w:r w:rsidR="004D0615">
        <w:rPr>
          <w:rFonts w:ascii="Times New Roman" w:hAnsi="Times New Roman" w:cs="Times New Roman"/>
          <w:spacing w:val="-2"/>
          <w:sz w:val="24"/>
          <w:szCs w:val="24"/>
        </w:rPr>
        <w:t>, ako napríklad Z</w:t>
      </w:r>
      <w:r w:rsidR="00F56550">
        <w:rPr>
          <w:rFonts w:ascii="Times New Roman" w:hAnsi="Times New Roman" w:cs="Times New Roman"/>
          <w:spacing w:val="-2"/>
          <w:sz w:val="24"/>
          <w:szCs w:val="24"/>
        </w:rPr>
        <w:t>Ú Viedeň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>, ktorému</w:t>
      </w:r>
      <w:r w:rsidR="00F56550">
        <w:rPr>
          <w:rFonts w:ascii="Times New Roman" w:hAnsi="Times New Roman" w:cs="Times New Roman"/>
          <w:spacing w:val="-2"/>
          <w:sz w:val="24"/>
          <w:szCs w:val="24"/>
        </w:rPr>
        <w:t xml:space="preserve"> poďakoval za pomoc pri analyzovaní podnikateľského prostredia so zameraním na uplatnenie živnostníkov</w:t>
      </w:r>
      <w:r w:rsidR="00F56550" w:rsidRPr="00D13E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6550">
        <w:rPr>
          <w:rFonts w:ascii="Times New Roman" w:hAnsi="Times New Roman" w:cs="Times New Roman"/>
          <w:spacing w:val="-2"/>
          <w:sz w:val="24"/>
          <w:szCs w:val="24"/>
        </w:rPr>
        <w:t xml:space="preserve">v Rakúsku. SAMP </w:t>
      </w:r>
      <w:r w:rsidR="00B24EF9">
        <w:rPr>
          <w:rFonts w:ascii="Times New Roman" w:hAnsi="Times New Roman" w:cs="Times New Roman"/>
          <w:spacing w:val="-2"/>
          <w:sz w:val="24"/>
          <w:szCs w:val="24"/>
        </w:rPr>
        <w:t>súhlasí</w:t>
      </w:r>
      <w:r w:rsidR="00F565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65510">
        <w:rPr>
          <w:rFonts w:ascii="Times New Roman" w:hAnsi="Times New Roman" w:cs="Times New Roman"/>
          <w:spacing w:val="-2"/>
          <w:sz w:val="24"/>
          <w:szCs w:val="24"/>
        </w:rPr>
        <w:t xml:space="preserve">aj </w:t>
      </w:r>
      <w:r w:rsidR="00B24EF9">
        <w:rPr>
          <w:rFonts w:ascii="Times New Roman" w:hAnsi="Times New Roman" w:cs="Times New Roman"/>
          <w:spacing w:val="-2"/>
          <w:sz w:val="24"/>
          <w:szCs w:val="24"/>
        </w:rPr>
        <w:t xml:space="preserve">s </w:t>
      </w:r>
      <w:r w:rsidR="00F56550">
        <w:rPr>
          <w:rFonts w:ascii="Times New Roman" w:hAnsi="Times New Roman" w:cs="Times New Roman"/>
          <w:spacing w:val="-2"/>
          <w:sz w:val="24"/>
          <w:szCs w:val="24"/>
        </w:rPr>
        <w:t>posilnen</w:t>
      </w:r>
      <w:r w:rsidR="00B24EF9">
        <w:rPr>
          <w:rFonts w:ascii="Times New Roman" w:hAnsi="Times New Roman" w:cs="Times New Roman"/>
          <w:spacing w:val="-2"/>
          <w:sz w:val="24"/>
          <w:szCs w:val="24"/>
        </w:rPr>
        <w:t>ím</w:t>
      </w:r>
      <w:r w:rsidR="00F56550">
        <w:rPr>
          <w:rFonts w:ascii="Times New Roman" w:hAnsi="Times New Roman" w:cs="Times New Roman"/>
          <w:spacing w:val="-2"/>
          <w:sz w:val="24"/>
          <w:szCs w:val="24"/>
        </w:rPr>
        <w:t xml:space="preserve"> diplomatického (ekonomického) zastúpenia na ZÚ Londýn.</w:t>
      </w:r>
    </w:p>
    <w:p w:rsidR="00C32674" w:rsidRPr="00875714" w:rsidRDefault="00C32674" w:rsidP="00886D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E56FE7" w:rsidRDefault="005F4392" w:rsidP="00E56FE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4392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="009867C7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5F43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5F4392">
        <w:rPr>
          <w:rFonts w:ascii="Times New Roman" w:hAnsi="Times New Roman" w:cs="Times New Roman"/>
          <w:b/>
          <w:spacing w:val="-2"/>
          <w:sz w:val="24"/>
          <w:szCs w:val="24"/>
        </w:rPr>
        <w:t>Moric</w:t>
      </w:r>
      <w:proofErr w:type="spellEnd"/>
      <w:r w:rsidR="001D59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(AZZZ)</w:t>
      </w:r>
      <w:r w:rsidRPr="005F43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56FE7">
        <w:rPr>
          <w:rFonts w:ascii="Times New Roman" w:hAnsi="Times New Roman" w:cs="Times New Roman"/>
          <w:spacing w:val="-2"/>
          <w:sz w:val="24"/>
          <w:szCs w:val="24"/>
        </w:rPr>
        <w:t xml:space="preserve">podporil názor viacerých členov Rady </w:t>
      </w:r>
      <w:r w:rsidR="001D5976">
        <w:rPr>
          <w:rFonts w:ascii="Times New Roman" w:hAnsi="Times New Roman" w:cs="Times New Roman"/>
          <w:spacing w:val="-2"/>
          <w:sz w:val="24"/>
          <w:szCs w:val="24"/>
        </w:rPr>
        <w:t>reprezentujúcich</w:t>
      </w:r>
      <w:r w:rsidR="00E56FE7">
        <w:rPr>
          <w:rFonts w:ascii="Times New Roman" w:hAnsi="Times New Roman" w:cs="Times New Roman"/>
          <w:spacing w:val="-2"/>
          <w:sz w:val="24"/>
          <w:szCs w:val="24"/>
        </w:rPr>
        <w:t xml:space="preserve"> podnikateľsk</w:t>
      </w:r>
      <w:r w:rsidR="001D5976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="00E56FE7">
        <w:rPr>
          <w:rFonts w:ascii="Times New Roman" w:hAnsi="Times New Roman" w:cs="Times New Roman"/>
          <w:spacing w:val="-2"/>
          <w:sz w:val="24"/>
          <w:szCs w:val="24"/>
        </w:rPr>
        <w:t xml:space="preserve"> zväz</w:t>
      </w:r>
      <w:r w:rsidR="001D597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E56FE7">
        <w:rPr>
          <w:rFonts w:ascii="Times New Roman" w:hAnsi="Times New Roman" w:cs="Times New Roman"/>
          <w:spacing w:val="-2"/>
          <w:sz w:val="24"/>
          <w:szCs w:val="24"/>
        </w:rPr>
        <w:t xml:space="preserve">, že vplyvy </w:t>
      </w:r>
      <w:proofErr w:type="spellStart"/>
      <w:r w:rsidR="00E56FE7">
        <w:rPr>
          <w:rFonts w:ascii="Times New Roman" w:hAnsi="Times New Roman" w:cs="Times New Roman"/>
          <w:spacing w:val="-2"/>
          <w:sz w:val="24"/>
          <w:szCs w:val="24"/>
        </w:rPr>
        <w:t>brexitu</w:t>
      </w:r>
      <w:proofErr w:type="spellEnd"/>
      <w:r w:rsidR="00E56FE7">
        <w:rPr>
          <w:rFonts w:ascii="Times New Roman" w:hAnsi="Times New Roman" w:cs="Times New Roman"/>
          <w:spacing w:val="-2"/>
          <w:sz w:val="24"/>
          <w:szCs w:val="24"/>
        </w:rPr>
        <w:t xml:space="preserve"> na ekonomiku </w:t>
      </w:r>
      <w:r w:rsidR="00B24EF9">
        <w:rPr>
          <w:rFonts w:ascii="Times New Roman" w:hAnsi="Times New Roman" w:cs="Times New Roman"/>
          <w:spacing w:val="-2"/>
          <w:sz w:val="24"/>
          <w:szCs w:val="24"/>
        </w:rPr>
        <w:t xml:space="preserve">SR </w:t>
      </w:r>
      <w:r w:rsidR="00E56FE7">
        <w:rPr>
          <w:rFonts w:ascii="Times New Roman" w:hAnsi="Times New Roman" w:cs="Times New Roman"/>
          <w:spacing w:val="-2"/>
          <w:sz w:val="24"/>
          <w:szCs w:val="24"/>
        </w:rPr>
        <w:t>nebudú významné.</w:t>
      </w:r>
    </w:p>
    <w:p w:rsidR="00E56FE7" w:rsidRPr="00875714" w:rsidRDefault="00E56FE7" w:rsidP="00E56FE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E56FE7" w:rsidRDefault="00E56FE7" w:rsidP="00E56FE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Podpredseda vlády a m</w:t>
      </w:r>
      <w:r w:rsidR="00D27CDA" w:rsidRPr="00EB67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inister financií </w:t>
      </w:r>
      <w:r w:rsidR="00D27CDA" w:rsidRPr="00E56FE7">
        <w:rPr>
          <w:rFonts w:ascii="Times New Roman" w:hAnsi="Times New Roman" w:cs="Times New Roman"/>
          <w:b/>
          <w:spacing w:val="-2"/>
          <w:sz w:val="24"/>
          <w:szCs w:val="24"/>
        </w:rPr>
        <w:t>P</w:t>
      </w:r>
      <w:r w:rsidR="009867C7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D27CDA" w:rsidRPr="00E56F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D27CDA" w:rsidRPr="00E56FE7">
        <w:rPr>
          <w:rFonts w:ascii="Times New Roman" w:hAnsi="Times New Roman" w:cs="Times New Roman"/>
          <w:b/>
          <w:spacing w:val="-2"/>
          <w:sz w:val="24"/>
          <w:szCs w:val="24"/>
        </w:rPr>
        <w:t>Kažimír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uviedol, že riziko negatívnych vplyvov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brexitu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02E0">
        <w:rPr>
          <w:rFonts w:ascii="Times New Roman" w:hAnsi="Times New Roman" w:cs="Times New Roman"/>
          <w:spacing w:val="-2"/>
          <w:sz w:val="24"/>
          <w:szCs w:val="24"/>
        </w:rPr>
        <w:t>hrozí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7030">
        <w:rPr>
          <w:rFonts w:ascii="Times New Roman" w:hAnsi="Times New Roman" w:cs="Times New Roman"/>
          <w:spacing w:val="-2"/>
          <w:sz w:val="24"/>
          <w:szCs w:val="24"/>
        </w:rPr>
        <w:t>predovšetkým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zo </w:t>
      </w:r>
      <w:r w:rsidR="00847030">
        <w:rPr>
          <w:rFonts w:ascii="Times New Roman" w:hAnsi="Times New Roman" w:cs="Times New Roman"/>
          <w:spacing w:val="-2"/>
          <w:sz w:val="24"/>
          <w:szCs w:val="24"/>
        </w:rPr>
        <w:t>„</w:t>
      </w:r>
      <w:r>
        <w:rPr>
          <w:rFonts w:ascii="Times New Roman" w:hAnsi="Times New Roman" w:cs="Times New Roman"/>
          <w:spacing w:val="-2"/>
          <w:sz w:val="24"/>
          <w:szCs w:val="24"/>
        </w:rPr>
        <w:t>zlej nálady</w:t>
      </w:r>
      <w:r w:rsidR="00847030">
        <w:rPr>
          <w:rFonts w:ascii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pričom očakávané dopady na ekonomiku </w:t>
      </w:r>
      <w:r w:rsidR="005F32EA">
        <w:rPr>
          <w:rFonts w:ascii="Times New Roman" w:hAnsi="Times New Roman" w:cs="Times New Roman"/>
          <w:spacing w:val="-2"/>
          <w:sz w:val="24"/>
          <w:szCs w:val="24"/>
        </w:rPr>
        <w:t>Slovenska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momentálne nie je možné presne vyčísliť.   </w:t>
      </w:r>
    </w:p>
    <w:p w:rsidR="00E56FE7" w:rsidRPr="00875714" w:rsidRDefault="00E56FE7" w:rsidP="00E56FE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D27CDA" w:rsidRDefault="00D27CDA" w:rsidP="004149C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67ED">
        <w:rPr>
          <w:rFonts w:ascii="Times New Roman" w:hAnsi="Times New Roman" w:cs="Times New Roman"/>
          <w:b/>
          <w:spacing w:val="-2"/>
          <w:sz w:val="24"/>
          <w:szCs w:val="24"/>
        </w:rPr>
        <w:t xml:space="preserve">Minister </w:t>
      </w:r>
      <w:r w:rsidR="009867C7">
        <w:rPr>
          <w:rFonts w:ascii="Times New Roman" w:hAnsi="Times New Roman" w:cs="Times New Roman"/>
          <w:b/>
          <w:spacing w:val="-2"/>
          <w:sz w:val="24"/>
          <w:szCs w:val="24"/>
        </w:rPr>
        <w:t>P.</w:t>
      </w:r>
      <w:r w:rsidR="00E56FE7" w:rsidRPr="00E56FE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6FE7">
        <w:rPr>
          <w:rFonts w:ascii="Times New Roman" w:hAnsi="Times New Roman" w:cs="Times New Roman"/>
          <w:b/>
          <w:spacing w:val="-2"/>
          <w:sz w:val="24"/>
          <w:szCs w:val="24"/>
        </w:rPr>
        <w:t>Žiga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vyslovil obav</w:t>
      </w:r>
      <w:r w:rsidR="004149C4"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že </w:t>
      </w:r>
      <w:r w:rsidR="004149C4">
        <w:rPr>
          <w:rFonts w:ascii="Times New Roman" w:hAnsi="Times New Roman" w:cs="Times New Roman"/>
          <w:spacing w:val="-2"/>
          <w:sz w:val="24"/>
          <w:szCs w:val="24"/>
        </w:rPr>
        <w:t>Spojené kráľovstvo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nemalo jednoznačné priority pre prípad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brexitu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 Krajina vstupuje do neznámeho priestoru, ktorý z ekonomickej stránky prinesie neistotu pre podnikateľov a</w:t>
      </w:r>
      <w:r w:rsidR="004149C4"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 pre trhy.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Brexit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443F">
        <w:rPr>
          <w:rFonts w:ascii="Times New Roman" w:hAnsi="Times New Roman" w:cs="Times New Roman"/>
          <w:spacing w:val="-2"/>
          <w:sz w:val="24"/>
          <w:szCs w:val="24"/>
        </w:rPr>
        <w:t>prináša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04A6">
        <w:rPr>
          <w:rFonts w:ascii="Times New Roman" w:hAnsi="Times New Roman" w:cs="Times New Roman"/>
          <w:spacing w:val="-2"/>
          <w:sz w:val="24"/>
          <w:szCs w:val="24"/>
        </w:rPr>
        <w:t xml:space="preserve">isté </w:t>
      </w:r>
      <w:r>
        <w:rPr>
          <w:rFonts w:ascii="Times New Roman" w:hAnsi="Times New Roman" w:cs="Times New Roman"/>
          <w:spacing w:val="-2"/>
          <w:sz w:val="24"/>
          <w:szCs w:val="24"/>
        </w:rPr>
        <w:t>výzv</w:t>
      </w:r>
      <w:r w:rsidR="008804A6"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pre slovenský priemysel</w:t>
      </w:r>
      <w:r w:rsidR="0043332D">
        <w:rPr>
          <w:rFonts w:ascii="Times New Roman" w:hAnsi="Times New Roman" w:cs="Times New Roman"/>
          <w:spacing w:val="-2"/>
          <w:sz w:val="24"/>
          <w:szCs w:val="24"/>
        </w:rPr>
        <w:t xml:space="preserve"> (napr. 14% produkcie závodu Kia v Žiline smeruje do Spojeného kráľovstva)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804A6">
        <w:rPr>
          <w:rFonts w:ascii="Times New Roman" w:hAnsi="Times New Roman" w:cs="Times New Roman"/>
          <w:spacing w:val="-2"/>
          <w:sz w:val="24"/>
          <w:szCs w:val="24"/>
        </w:rPr>
        <w:t xml:space="preserve">avšak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aj príležitosti </w:t>
      </w:r>
      <w:r w:rsidR="004149C4">
        <w:rPr>
          <w:rFonts w:ascii="Times New Roman" w:hAnsi="Times New Roman" w:cs="Times New Roman"/>
          <w:spacing w:val="-2"/>
          <w:sz w:val="24"/>
          <w:szCs w:val="24"/>
        </w:rPr>
        <w:t xml:space="preserve">v podobe možného návratu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časti našich občanov späť </w:t>
      </w:r>
      <w:r w:rsidR="004E443F">
        <w:rPr>
          <w:rFonts w:ascii="Times New Roman" w:hAnsi="Times New Roman" w:cs="Times New Roman"/>
          <w:spacing w:val="-2"/>
          <w:sz w:val="24"/>
          <w:szCs w:val="24"/>
        </w:rPr>
        <w:t xml:space="preserve">na Slovensko </w:t>
      </w:r>
      <w:r w:rsidR="004149C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4E443F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4149C4">
        <w:rPr>
          <w:rFonts w:ascii="Times New Roman" w:hAnsi="Times New Roman" w:cs="Times New Roman"/>
          <w:spacing w:val="-2"/>
          <w:sz w:val="24"/>
          <w:szCs w:val="24"/>
        </w:rPr>
        <w:t>ob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sadeniu </w:t>
      </w:r>
      <w:r w:rsidR="00B253C4">
        <w:rPr>
          <w:rFonts w:ascii="Times New Roman" w:hAnsi="Times New Roman" w:cs="Times New Roman"/>
          <w:spacing w:val="-2"/>
          <w:sz w:val="24"/>
          <w:szCs w:val="24"/>
        </w:rPr>
        <w:t>niektorých</w:t>
      </w:r>
      <w:r w:rsidR="004E44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149C4">
        <w:rPr>
          <w:rFonts w:ascii="Times New Roman" w:hAnsi="Times New Roman" w:cs="Times New Roman"/>
          <w:spacing w:val="-2"/>
          <w:sz w:val="24"/>
          <w:szCs w:val="24"/>
        </w:rPr>
        <w:t>voľných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pracovný</w:t>
      </w:r>
      <w:r w:rsidR="004149C4">
        <w:rPr>
          <w:rFonts w:ascii="Times New Roman" w:hAnsi="Times New Roman" w:cs="Times New Roman"/>
          <w:spacing w:val="-2"/>
          <w:sz w:val="24"/>
          <w:szCs w:val="24"/>
        </w:rPr>
        <w:t>ch miest v slovenskom priemysle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700BD" w:rsidRPr="00875714" w:rsidRDefault="003700BD" w:rsidP="004149C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8804A6" w:rsidRDefault="00E24019" w:rsidP="00E2401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24019">
        <w:rPr>
          <w:rFonts w:ascii="Times New Roman" w:hAnsi="Times New Roman" w:cs="Times New Roman"/>
          <w:b/>
          <w:sz w:val="24"/>
          <w:szCs w:val="24"/>
        </w:rPr>
        <w:t>V</w:t>
      </w:r>
      <w:r w:rsidR="009867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24019">
        <w:rPr>
          <w:rFonts w:ascii="Times New Roman" w:hAnsi="Times New Roman" w:cs="Times New Roman"/>
          <w:b/>
          <w:sz w:val="24"/>
          <w:szCs w:val="24"/>
        </w:rPr>
        <w:t>Soták</w:t>
      </w:r>
      <w:proofErr w:type="spellEnd"/>
      <w:r w:rsidR="009867C7">
        <w:rPr>
          <w:rFonts w:ascii="Times New Roman" w:hAnsi="Times New Roman" w:cs="Times New Roman"/>
          <w:b/>
          <w:sz w:val="24"/>
          <w:szCs w:val="24"/>
        </w:rPr>
        <w:t xml:space="preserve"> (Klub 500)</w:t>
      </w:r>
      <w:r w:rsidRPr="00E2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CDA" w:rsidRPr="00E24019">
        <w:rPr>
          <w:rFonts w:ascii="Times New Roman" w:hAnsi="Times New Roman" w:cs="Times New Roman"/>
          <w:spacing w:val="-2"/>
          <w:sz w:val="24"/>
          <w:szCs w:val="24"/>
        </w:rPr>
        <w:t xml:space="preserve">nepredpokladá masívny návrat slovenských občanov, pretože </w:t>
      </w:r>
      <w:r w:rsidR="008804A6">
        <w:rPr>
          <w:rFonts w:ascii="Times New Roman" w:hAnsi="Times New Roman" w:cs="Times New Roman"/>
          <w:spacing w:val="-2"/>
          <w:sz w:val="24"/>
          <w:szCs w:val="24"/>
        </w:rPr>
        <w:t xml:space="preserve">Spojené kráľovstvo tiež potrebuje pracovnú silu. </w:t>
      </w:r>
      <w:proofErr w:type="spellStart"/>
      <w:r w:rsidR="008804A6">
        <w:rPr>
          <w:rFonts w:ascii="Times New Roman" w:hAnsi="Times New Roman" w:cs="Times New Roman"/>
          <w:spacing w:val="-2"/>
          <w:sz w:val="24"/>
          <w:szCs w:val="24"/>
        </w:rPr>
        <w:t>Brexit</w:t>
      </w:r>
      <w:proofErr w:type="spellEnd"/>
      <w:r w:rsidR="008804A6">
        <w:rPr>
          <w:rFonts w:ascii="Times New Roman" w:hAnsi="Times New Roman" w:cs="Times New Roman"/>
          <w:spacing w:val="-2"/>
          <w:sz w:val="24"/>
          <w:szCs w:val="24"/>
        </w:rPr>
        <w:t xml:space="preserve"> by podľa neho nemal mať zásadné</w:t>
      </w:r>
      <w:r w:rsidR="00D27CDA" w:rsidRPr="00E24019">
        <w:rPr>
          <w:rFonts w:ascii="Times New Roman" w:hAnsi="Times New Roman" w:cs="Times New Roman"/>
          <w:spacing w:val="-2"/>
          <w:sz w:val="24"/>
          <w:szCs w:val="24"/>
        </w:rPr>
        <w:t xml:space="preserve"> negatívne vplyvy na členov Klubu 500. </w:t>
      </w:r>
      <w:r w:rsidR="008804A6">
        <w:rPr>
          <w:rFonts w:ascii="Times New Roman" w:hAnsi="Times New Roman" w:cs="Times New Roman"/>
          <w:spacing w:val="-2"/>
          <w:sz w:val="24"/>
          <w:szCs w:val="24"/>
        </w:rPr>
        <w:t>Uvítal by, ak by sa politici v EÚ viac venovali iným témam</w:t>
      </w:r>
      <w:r w:rsidR="00335E9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804A6">
        <w:rPr>
          <w:rFonts w:ascii="Times New Roman" w:hAnsi="Times New Roman" w:cs="Times New Roman"/>
          <w:spacing w:val="-2"/>
          <w:sz w:val="24"/>
          <w:szCs w:val="24"/>
        </w:rPr>
        <w:t>napr</w:t>
      </w:r>
      <w:r w:rsidR="00335E9B">
        <w:rPr>
          <w:rFonts w:ascii="Times New Roman" w:hAnsi="Times New Roman" w:cs="Times New Roman"/>
          <w:spacing w:val="-2"/>
          <w:sz w:val="24"/>
          <w:szCs w:val="24"/>
        </w:rPr>
        <w:t xml:space="preserve">íklad skutočnosti, že </w:t>
      </w:r>
      <w:r w:rsidR="008804A6">
        <w:rPr>
          <w:rFonts w:ascii="Times New Roman" w:hAnsi="Times New Roman" w:cs="Times New Roman"/>
          <w:spacing w:val="-2"/>
          <w:sz w:val="24"/>
          <w:szCs w:val="24"/>
        </w:rPr>
        <w:t xml:space="preserve">Čína bude v roku 2022 väčším exportérom ako EÚ. </w:t>
      </w:r>
    </w:p>
    <w:p w:rsidR="00BD3840" w:rsidRPr="00BD3840" w:rsidRDefault="00BD3840" w:rsidP="00131FA7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D3840" w:rsidRDefault="00BD3840" w:rsidP="00BD3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40">
        <w:rPr>
          <w:rFonts w:ascii="Times New Roman" w:hAnsi="Times New Roman" w:cs="Times New Roman"/>
          <w:b/>
          <w:sz w:val="24"/>
          <w:szCs w:val="24"/>
        </w:rPr>
        <w:t>M</w:t>
      </w:r>
      <w:r w:rsidR="009867C7">
        <w:rPr>
          <w:rFonts w:ascii="Times New Roman" w:hAnsi="Times New Roman" w:cs="Times New Roman"/>
          <w:b/>
          <w:sz w:val="24"/>
          <w:szCs w:val="24"/>
        </w:rPr>
        <w:t>.</w:t>
      </w:r>
      <w:r w:rsidRPr="00BD3840">
        <w:rPr>
          <w:rFonts w:ascii="Times New Roman" w:hAnsi="Times New Roman" w:cs="Times New Roman"/>
          <w:b/>
          <w:sz w:val="24"/>
          <w:szCs w:val="24"/>
        </w:rPr>
        <w:t xml:space="preserve"> Hrivík</w:t>
      </w:r>
      <w:r w:rsidR="009867C7">
        <w:rPr>
          <w:rFonts w:ascii="Times New Roman" w:hAnsi="Times New Roman" w:cs="Times New Roman"/>
          <w:b/>
          <w:sz w:val="24"/>
          <w:szCs w:val="24"/>
        </w:rPr>
        <w:t xml:space="preserve"> (SOPK)</w:t>
      </w:r>
      <w:r w:rsidRPr="00CC73CE">
        <w:rPr>
          <w:rFonts w:ascii="Times New Roman" w:hAnsi="Times New Roman" w:cs="Times New Roman"/>
          <w:sz w:val="24"/>
          <w:szCs w:val="24"/>
        </w:rPr>
        <w:t xml:space="preserve"> </w:t>
      </w:r>
      <w:r w:rsidR="00CC73CE" w:rsidRPr="00CC73CE">
        <w:rPr>
          <w:rFonts w:ascii="Times New Roman" w:hAnsi="Times New Roman" w:cs="Times New Roman"/>
          <w:sz w:val="24"/>
          <w:szCs w:val="24"/>
        </w:rPr>
        <w:t xml:space="preserve">súhlasí s názorom, že </w:t>
      </w:r>
      <w:proofErr w:type="spellStart"/>
      <w:r w:rsidR="00CC73CE" w:rsidRPr="00CC73CE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="00CC73CE" w:rsidRPr="00CC73CE">
        <w:rPr>
          <w:rFonts w:ascii="Times New Roman" w:hAnsi="Times New Roman" w:cs="Times New Roman"/>
          <w:sz w:val="24"/>
          <w:szCs w:val="24"/>
        </w:rPr>
        <w:t xml:space="preserve"> znamená straty na oboch stranách, aj keď si myslí, že </w:t>
      </w:r>
      <w:r w:rsidR="00CC73CE">
        <w:rPr>
          <w:rFonts w:ascii="Times New Roman" w:hAnsi="Times New Roman" w:cs="Times New Roman"/>
          <w:sz w:val="24"/>
          <w:szCs w:val="24"/>
        </w:rPr>
        <w:t>Spojené kráľovstvo stratí viac ako EÚ27. I</w:t>
      </w:r>
      <w:r w:rsidR="00CC73CE" w:rsidRPr="00CC73CE">
        <w:rPr>
          <w:rFonts w:ascii="Times New Roman" w:hAnsi="Times New Roman" w:cs="Times New Roman"/>
          <w:sz w:val="24"/>
          <w:szCs w:val="24"/>
        </w:rPr>
        <w:t>nfo</w:t>
      </w:r>
      <w:r w:rsidR="00CC73CE">
        <w:rPr>
          <w:rFonts w:ascii="Times New Roman" w:hAnsi="Times New Roman" w:cs="Times New Roman"/>
          <w:sz w:val="24"/>
          <w:szCs w:val="24"/>
        </w:rPr>
        <w:t>rmoval, že SOPK nemá informácie o</w:t>
      </w:r>
      <w:r w:rsidR="0076450E">
        <w:rPr>
          <w:rFonts w:ascii="Times New Roman" w:hAnsi="Times New Roman" w:cs="Times New Roman"/>
          <w:sz w:val="24"/>
          <w:szCs w:val="24"/>
        </w:rPr>
        <w:t xml:space="preserve"> žiadnych </w:t>
      </w:r>
      <w:r w:rsidR="00CC73CE">
        <w:rPr>
          <w:rFonts w:ascii="Times New Roman" w:hAnsi="Times New Roman" w:cs="Times New Roman"/>
          <w:sz w:val="24"/>
          <w:szCs w:val="24"/>
        </w:rPr>
        <w:t>veľkých negatívnych očakávaniach svojich členov v súvislosti s </w:t>
      </w:r>
      <w:proofErr w:type="spellStart"/>
      <w:r w:rsidR="00CC73CE">
        <w:rPr>
          <w:rFonts w:ascii="Times New Roman" w:hAnsi="Times New Roman" w:cs="Times New Roman"/>
          <w:sz w:val="24"/>
          <w:szCs w:val="24"/>
        </w:rPr>
        <w:t>brexitom</w:t>
      </w:r>
      <w:proofErr w:type="spellEnd"/>
      <w:r w:rsidR="00CC73CE">
        <w:rPr>
          <w:rFonts w:ascii="Times New Roman" w:hAnsi="Times New Roman" w:cs="Times New Roman"/>
          <w:sz w:val="24"/>
          <w:szCs w:val="24"/>
        </w:rPr>
        <w:t xml:space="preserve">. Samozrejme, prípadný odchod Spojeného kráľovstva z EÚ bez dohody by znamenal množstvo zmien, ako napríklad opätovné </w:t>
      </w:r>
      <w:r w:rsidR="0076450E">
        <w:rPr>
          <w:rFonts w:ascii="Times New Roman" w:hAnsi="Times New Roman" w:cs="Times New Roman"/>
          <w:sz w:val="24"/>
          <w:szCs w:val="24"/>
        </w:rPr>
        <w:t xml:space="preserve">vyžadovanie </w:t>
      </w:r>
      <w:r w:rsidR="00CC73CE">
        <w:rPr>
          <w:rFonts w:ascii="Times New Roman" w:hAnsi="Times New Roman" w:cs="Times New Roman"/>
          <w:sz w:val="24"/>
          <w:szCs w:val="24"/>
        </w:rPr>
        <w:t>dokladov, ktoré sme si už odvykli používať (certifikát o pôvode tovaru a pod.). Víta preto myšlienku</w:t>
      </w:r>
      <w:r w:rsidR="0076450E">
        <w:rPr>
          <w:rFonts w:ascii="Times New Roman" w:hAnsi="Times New Roman" w:cs="Times New Roman"/>
          <w:sz w:val="24"/>
          <w:szCs w:val="24"/>
        </w:rPr>
        <w:t xml:space="preserve"> spustenia informačného portálu pre podnikateľov,</w:t>
      </w:r>
      <w:r w:rsidR="00CC73CE">
        <w:rPr>
          <w:rFonts w:ascii="Times New Roman" w:hAnsi="Times New Roman" w:cs="Times New Roman"/>
          <w:sz w:val="24"/>
          <w:szCs w:val="24"/>
        </w:rPr>
        <w:t xml:space="preserve"> aby sa dokázali </w:t>
      </w:r>
      <w:r w:rsidR="0076450E">
        <w:rPr>
          <w:rFonts w:ascii="Times New Roman" w:hAnsi="Times New Roman" w:cs="Times New Roman"/>
          <w:sz w:val="24"/>
          <w:szCs w:val="24"/>
        </w:rPr>
        <w:t xml:space="preserve">pripraviť </w:t>
      </w:r>
      <w:r w:rsidR="00CC73CE">
        <w:rPr>
          <w:rFonts w:ascii="Times New Roman" w:hAnsi="Times New Roman" w:cs="Times New Roman"/>
          <w:sz w:val="24"/>
          <w:szCs w:val="24"/>
        </w:rPr>
        <w:t xml:space="preserve">na zmeny.   </w:t>
      </w:r>
    </w:p>
    <w:p w:rsidR="00CC73CE" w:rsidRPr="00875714" w:rsidRDefault="00CC73CE" w:rsidP="00BD3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191A" w:rsidRDefault="003E390C" w:rsidP="003E390C">
      <w:pPr>
        <w:pStyle w:val="Zarkazkladnhotextu2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lang w:val="sk-SK"/>
        </w:rPr>
        <w:tab/>
      </w:r>
      <w:r w:rsidRPr="000D3848">
        <w:rPr>
          <w:b/>
          <w:spacing w:val="-2"/>
        </w:rPr>
        <w:t xml:space="preserve">Minister M. </w:t>
      </w:r>
      <w:proofErr w:type="spellStart"/>
      <w:r w:rsidRPr="000D3848">
        <w:rPr>
          <w:b/>
          <w:spacing w:val="-2"/>
        </w:rPr>
        <w:t>Lajčák</w:t>
      </w:r>
      <w:proofErr w:type="spellEnd"/>
      <w:r>
        <w:rPr>
          <w:spacing w:val="-2"/>
        </w:rPr>
        <w:t xml:space="preserve"> </w:t>
      </w:r>
      <w:r>
        <w:rPr>
          <w:spacing w:val="-2"/>
          <w:lang w:val="sk-SK"/>
        </w:rPr>
        <w:t xml:space="preserve">ukončil diskusiu a Rada </w:t>
      </w:r>
      <w:r>
        <w:rPr>
          <w:color w:val="000000" w:themeColor="text1"/>
          <w:lang w:val="sk-SK"/>
        </w:rPr>
        <w:t xml:space="preserve">jednohlasne schválila záver k tomuto bodu programu </w:t>
      </w:r>
      <w:r w:rsidR="002D191A" w:rsidRPr="00CE17CE">
        <w:rPr>
          <w:i/>
          <w:color w:val="000000" w:themeColor="text1"/>
        </w:rPr>
        <w:t>(záver Rady č. 0</w:t>
      </w:r>
      <w:r w:rsidR="002D191A">
        <w:rPr>
          <w:i/>
          <w:color w:val="000000" w:themeColor="text1"/>
        </w:rPr>
        <w:t>3</w:t>
      </w:r>
      <w:r w:rsidR="002D191A" w:rsidRPr="00CE17CE">
        <w:rPr>
          <w:i/>
          <w:color w:val="000000" w:themeColor="text1"/>
        </w:rPr>
        <w:t>/02/2018 z 21. novembra 2018).</w:t>
      </w:r>
    </w:p>
    <w:p w:rsidR="00254CB9" w:rsidRPr="00875714" w:rsidRDefault="00254CB9" w:rsidP="00E501EF">
      <w:pPr>
        <w:pStyle w:val="Zarkazkladnhotextu2"/>
        <w:spacing w:after="0" w:line="240" w:lineRule="auto"/>
        <w:ind w:left="0"/>
        <w:jc w:val="both"/>
        <w:rPr>
          <w:color w:val="000000" w:themeColor="text1"/>
          <w:sz w:val="32"/>
          <w:szCs w:val="32"/>
          <w:lang w:val="sk-SK"/>
        </w:rPr>
      </w:pPr>
    </w:p>
    <w:p w:rsidR="000C1528" w:rsidRPr="00254CB9" w:rsidRDefault="000C1528" w:rsidP="000C1528">
      <w:pPr>
        <w:pStyle w:val="Zarkazkladnhotextu2"/>
        <w:spacing w:after="0" w:line="240" w:lineRule="auto"/>
        <w:ind w:left="0"/>
        <w:jc w:val="both"/>
        <w:rPr>
          <w:b/>
        </w:rPr>
      </w:pPr>
      <w:r w:rsidRPr="00254CB9">
        <w:rPr>
          <w:b/>
        </w:rPr>
        <w:t xml:space="preserve">Bod </w:t>
      </w:r>
      <w:r w:rsidRPr="00254CB9">
        <w:rPr>
          <w:b/>
          <w:lang w:val="sk-SK"/>
        </w:rPr>
        <w:t>4</w:t>
      </w:r>
      <w:r w:rsidRPr="00254CB9">
        <w:rPr>
          <w:b/>
        </w:rPr>
        <w:t>:  Diskusia k vyhodnoteniu ekonomickej diplomacie SR</w:t>
      </w:r>
    </w:p>
    <w:p w:rsidR="000C1528" w:rsidRPr="00062312" w:rsidRDefault="000C1528" w:rsidP="000C1528">
      <w:pPr>
        <w:pStyle w:val="Zarkazkladnhotextu2"/>
        <w:spacing w:after="0" w:line="240" w:lineRule="auto"/>
        <w:ind w:left="0"/>
        <w:jc w:val="both"/>
        <w:rPr>
          <w:b/>
        </w:rPr>
      </w:pPr>
    </w:p>
    <w:p w:rsidR="00062312" w:rsidRDefault="00062312" w:rsidP="00D403D0">
      <w:pPr>
        <w:pStyle w:val="Zarkazkladnhotextu2"/>
        <w:spacing w:after="0" w:line="240" w:lineRule="auto"/>
        <w:ind w:left="0" w:firstLine="708"/>
        <w:jc w:val="both"/>
        <w:rPr>
          <w:lang w:val="sk-SK"/>
        </w:rPr>
      </w:pPr>
      <w:r w:rsidRPr="00062312">
        <w:rPr>
          <w:b/>
          <w:spacing w:val="-2"/>
        </w:rPr>
        <w:t xml:space="preserve">Minister M. </w:t>
      </w:r>
      <w:proofErr w:type="spellStart"/>
      <w:r w:rsidRPr="00062312">
        <w:rPr>
          <w:b/>
          <w:spacing w:val="-2"/>
        </w:rPr>
        <w:t>Lajčák</w:t>
      </w:r>
      <w:proofErr w:type="spellEnd"/>
      <w:r w:rsidRPr="00062312">
        <w:rPr>
          <w:spacing w:val="-2"/>
        </w:rPr>
        <w:t xml:space="preserve"> </w:t>
      </w:r>
      <w:r w:rsidR="00D403D0">
        <w:rPr>
          <w:spacing w:val="-2"/>
          <w:lang w:val="sk-SK"/>
        </w:rPr>
        <w:t xml:space="preserve">stručne </w:t>
      </w:r>
      <w:r w:rsidRPr="00062312">
        <w:rPr>
          <w:spacing w:val="-2"/>
        </w:rPr>
        <w:t xml:space="preserve">predstavil </w:t>
      </w:r>
      <w:r w:rsidR="00D403D0">
        <w:rPr>
          <w:spacing w:val="-2"/>
          <w:lang w:val="sk-SK"/>
        </w:rPr>
        <w:t xml:space="preserve">predložený </w:t>
      </w:r>
      <w:r w:rsidRPr="00062312">
        <w:rPr>
          <w:spacing w:val="-2"/>
          <w:lang w:val="sk-SK"/>
        </w:rPr>
        <w:t xml:space="preserve">diskusný </w:t>
      </w:r>
      <w:r w:rsidRPr="00062312">
        <w:rPr>
          <w:spacing w:val="-2"/>
        </w:rPr>
        <w:t xml:space="preserve">materiál </w:t>
      </w:r>
      <w:proofErr w:type="spellStart"/>
      <w:r w:rsidRPr="00062312">
        <w:rPr>
          <w:spacing w:val="-2"/>
        </w:rPr>
        <w:t>MZVaEZ</w:t>
      </w:r>
      <w:proofErr w:type="spellEnd"/>
      <w:r w:rsidRPr="00062312">
        <w:rPr>
          <w:spacing w:val="-2"/>
        </w:rPr>
        <w:t xml:space="preserve"> SR</w:t>
      </w:r>
      <w:r w:rsidR="00D403D0">
        <w:rPr>
          <w:spacing w:val="-2"/>
          <w:lang w:val="sk-SK"/>
        </w:rPr>
        <w:t xml:space="preserve">. Ministerstvo ním </w:t>
      </w:r>
      <w:r w:rsidR="00DF1BDD" w:rsidRPr="00062312">
        <w:rPr>
          <w:spacing w:val="-2"/>
          <w:lang w:val="sk-SK"/>
        </w:rPr>
        <w:t>prejav</w:t>
      </w:r>
      <w:r w:rsidR="00DF1BDD">
        <w:rPr>
          <w:spacing w:val="-2"/>
          <w:lang w:val="sk-SK"/>
        </w:rPr>
        <w:t>uje</w:t>
      </w:r>
      <w:r w:rsidR="00DF1BDD" w:rsidRPr="00062312">
        <w:rPr>
          <w:spacing w:val="-2"/>
          <w:lang w:val="sk-SK"/>
        </w:rPr>
        <w:t xml:space="preserve"> ústretovosť </w:t>
      </w:r>
      <w:r w:rsidR="00D403D0" w:rsidRPr="00062312">
        <w:rPr>
          <w:spacing w:val="-2"/>
        </w:rPr>
        <w:t xml:space="preserve">v začiatočnej fáze prípravy </w:t>
      </w:r>
      <w:r w:rsidR="00D403D0">
        <w:rPr>
          <w:spacing w:val="-2"/>
          <w:lang w:val="sk-SK"/>
        </w:rPr>
        <w:t xml:space="preserve">komplexného </w:t>
      </w:r>
      <w:r w:rsidR="00D403D0" w:rsidRPr="00062312">
        <w:rPr>
          <w:spacing w:val="-2"/>
        </w:rPr>
        <w:t xml:space="preserve">materiálu </w:t>
      </w:r>
      <w:r w:rsidR="00D403D0" w:rsidRPr="00EB4D40">
        <w:rPr>
          <w:i/>
          <w:spacing w:val="-2"/>
        </w:rPr>
        <w:t>“</w:t>
      </w:r>
      <w:r w:rsidR="00D403D0" w:rsidRPr="00EB4D40">
        <w:rPr>
          <w:i/>
          <w:spacing w:val="-2"/>
          <w:lang w:val="sk-SK"/>
        </w:rPr>
        <w:t>Správa o stave a výsledkoch ekonomickej diplomacie za rok 2018“</w:t>
      </w:r>
      <w:r w:rsidR="00D403D0">
        <w:rPr>
          <w:spacing w:val="-2"/>
          <w:lang w:val="sk-SK"/>
        </w:rPr>
        <w:t xml:space="preserve"> </w:t>
      </w:r>
      <w:r w:rsidRPr="00062312">
        <w:rPr>
          <w:spacing w:val="-2"/>
          <w:lang w:val="sk-SK"/>
        </w:rPr>
        <w:t>a umož</w:t>
      </w:r>
      <w:r w:rsidR="00F031F8">
        <w:rPr>
          <w:spacing w:val="-2"/>
          <w:lang w:val="sk-SK"/>
        </w:rPr>
        <w:t>ňuje</w:t>
      </w:r>
      <w:r w:rsidRPr="00062312">
        <w:rPr>
          <w:spacing w:val="-2"/>
          <w:lang w:val="sk-SK"/>
        </w:rPr>
        <w:t xml:space="preserve"> členom Rady </w:t>
      </w:r>
      <w:r>
        <w:rPr>
          <w:lang w:val="sk-SK"/>
        </w:rPr>
        <w:t>diskutovať</w:t>
      </w:r>
      <w:r w:rsidRPr="00062312">
        <w:t xml:space="preserve"> </w:t>
      </w:r>
      <w:r>
        <w:rPr>
          <w:lang w:val="sk-SK"/>
        </w:rPr>
        <w:t>o</w:t>
      </w:r>
      <w:r w:rsidRPr="00062312">
        <w:t> spôsob</w:t>
      </w:r>
      <w:r>
        <w:rPr>
          <w:lang w:val="sk-SK"/>
        </w:rPr>
        <w:t>e</w:t>
      </w:r>
      <w:r w:rsidRPr="00062312">
        <w:t xml:space="preserve"> hodnotenia ekonomickej diplomacie</w:t>
      </w:r>
      <w:r w:rsidR="00F031F8">
        <w:rPr>
          <w:lang w:val="sk-SK"/>
        </w:rPr>
        <w:t xml:space="preserve"> a</w:t>
      </w:r>
      <w:r>
        <w:rPr>
          <w:lang w:val="sk-SK"/>
        </w:rPr>
        <w:t xml:space="preserve"> štruktúre pripravovaného materiálu</w:t>
      </w:r>
      <w:r w:rsidR="00F031F8">
        <w:rPr>
          <w:lang w:val="sk-SK"/>
        </w:rPr>
        <w:t>. Z</w:t>
      </w:r>
      <w:proofErr w:type="spellStart"/>
      <w:r w:rsidRPr="00062312">
        <w:t>ároveň</w:t>
      </w:r>
      <w:proofErr w:type="spellEnd"/>
      <w:r w:rsidRPr="00062312">
        <w:t xml:space="preserve"> </w:t>
      </w:r>
      <w:r w:rsidR="00F031F8">
        <w:rPr>
          <w:lang w:val="sk-SK"/>
        </w:rPr>
        <w:t xml:space="preserve">chce </w:t>
      </w:r>
      <w:r w:rsidRPr="00062312">
        <w:t xml:space="preserve">zabezpečiť </w:t>
      </w:r>
      <w:r>
        <w:rPr>
          <w:lang w:val="sk-SK"/>
        </w:rPr>
        <w:t xml:space="preserve">jeho </w:t>
      </w:r>
      <w:r w:rsidRPr="00062312">
        <w:t>prerokovanie vo vláde SR v januári 2019. Posledná správa za rok 2017 síce bola predložená na rokovanie vlády v požadovanom termíne (január 2018), ale na samotné rokovanie vlády bola na žiadosť Zboru poradcov predsedu vlády zaradená až po diskusii v Rade (9.</w:t>
      </w:r>
      <w:r>
        <w:rPr>
          <w:lang w:val="sk-SK"/>
        </w:rPr>
        <w:t>5.</w:t>
      </w:r>
      <w:r w:rsidRPr="00062312">
        <w:t xml:space="preserve">2018), čiže po piatich mesiacoch a tým pádom so stratou aktuálnosti. </w:t>
      </w:r>
      <w:r>
        <w:rPr>
          <w:lang w:val="sk-SK"/>
        </w:rPr>
        <w:t xml:space="preserve">Minister uviedol, že súčasťou tohtoročnej správy </w:t>
      </w:r>
      <w:r w:rsidR="00D403D0">
        <w:rPr>
          <w:lang w:val="sk-SK"/>
        </w:rPr>
        <w:t xml:space="preserve">o vyhodnotení ekonomickej diplomacie </w:t>
      </w:r>
      <w:r>
        <w:rPr>
          <w:lang w:val="sk-SK"/>
        </w:rPr>
        <w:t xml:space="preserve">bude aj </w:t>
      </w:r>
      <w:r w:rsidR="00254CB9">
        <w:rPr>
          <w:lang w:val="sk-SK"/>
        </w:rPr>
        <w:t xml:space="preserve">prehľad uskutočnených podnikateľských misií, ich výsledky a návrh opatrení z nich vyplývajúcich. </w:t>
      </w:r>
      <w:r w:rsidR="008E0514">
        <w:rPr>
          <w:lang w:val="sk-SK"/>
        </w:rPr>
        <w:t xml:space="preserve">Poukázal tiež na potrebu systémového riešenia financovania recipročných podnikateľských misií v SR. </w:t>
      </w:r>
      <w:r w:rsidR="00DF1BDD">
        <w:rPr>
          <w:lang w:val="sk-SK"/>
        </w:rPr>
        <w:t xml:space="preserve"> </w:t>
      </w:r>
    </w:p>
    <w:p w:rsidR="00956C42" w:rsidRPr="00875714" w:rsidRDefault="00956C42" w:rsidP="00D403D0">
      <w:pPr>
        <w:pStyle w:val="Zarkazkladnhotextu2"/>
        <w:spacing w:after="0" w:line="240" w:lineRule="auto"/>
        <w:ind w:left="0" w:firstLine="708"/>
        <w:jc w:val="both"/>
        <w:rPr>
          <w:spacing w:val="-2"/>
          <w:sz w:val="20"/>
          <w:szCs w:val="20"/>
          <w:lang w:val="sk-SK"/>
        </w:rPr>
      </w:pPr>
    </w:p>
    <w:p w:rsidR="00696F6F" w:rsidRDefault="00956C42" w:rsidP="00956C42">
      <w:pPr>
        <w:pStyle w:val="Zarkazkladnhotextu2"/>
        <w:spacing w:after="0" w:line="240" w:lineRule="auto"/>
        <w:ind w:left="0" w:firstLine="708"/>
        <w:jc w:val="both"/>
        <w:rPr>
          <w:lang w:val="sk-SK"/>
        </w:rPr>
      </w:pPr>
      <w:r w:rsidRPr="00696F6F">
        <w:rPr>
          <w:b/>
          <w:lang w:val="sk-SK"/>
        </w:rPr>
        <w:t xml:space="preserve">Generálna riaditeľka Eximbanky SR Monika Kohútová </w:t>
      </w:r>
      <w:r w:rsidR="00C12161" w:rsidRPr="00C12161">
        <w:rPr>
          <w:lang w:val="sk-SK"/>
        </w:rPr>
        <w:t xml:space="preserve">privítala </w:t>
      </w:r>
      <w:r w:rsidR="00C12161">
        <w:rPr>
          <w:lang w:val="sk-SK"/>
        </w:rPr>
        <w:t xml:space="preserve">návrh </w:t>
      </w:r>
      <w:proofErr w:type="spellStart"/>
      <w:r w:rsidR="00C12161">
        <w:rPr>
          <w:lang w:val="sk-SK"/>
        </w:rPr>
        <w:t>MZVaEZ</w:t>
      </w:r>
      <w:proofErr w:type="spellEnd"/>
      <w:r w:rsidR="00C12161">
        <w:rPr>
          <w:lang w:val="sk-SK"/>
        </w:rPr>
        <w:t xml:space="preserve"> SR na organizovanie podnikateľských misií z</w:t>
      </w:r>
      <w:r w:rsidR="009F7F8A">
        <w:rPr>
          <w:lang w:val="sk-SK"/>
        </w:rPr>
        <w:t> </w:t>
      </w:r>
      <w:r w:rsidR="00C12161">
        <w:rPr>
          <w:lang w:val="sk-SK"/>
        </w:rPr>
        <w:t>jednéh</w:t>
      </w:r>
      <w:r w:rsidR="009F7F8A">
        <w:rPr>
          <w:lang w:val="sk-SK"/>
        </w:rPr>
        <w:t>o centra</w:t>
      </w:r>
      <w:r w:rsidR="007456FD">
        <w:rPr>
          <w:lang w:val="sk-SK"/>
        </w:rPr>
        <w:t xml:space="preserve">, pričom by pomohlo, ak by bolo možné spracovať plán podnikateľských misií na určité časové obdobie vopred. </w:t>
      </w:r>
      <w:r w:rsidR="009F7F8A">
        <w:rPr>
          <w:lang w:val="sk-SK"/>
        </w:rPr>
        <w:t xml:space="preserve">Poukázala na zložitú situáciu, ktorá sa sporadicky vyskytne, keď </w:t>
      </w:r>
      <w:r w:rsidR="007456FD">
        <w:rPr>
          <w:lang w:val="sk-SK"/>
        </w:rPr>
        <w:t>príde</w:t>
      </w:r>
      <w:r w:rsidR="009F7F8A">
        <w:rPr>
          <w:lang w:val="sk-SK"/>
        </w:rPr>
        <w:t xml:space="preserve"> požiadavka na zorganizovanie dvoch</w:t>
      </w:r>
      <w:r w:rsidR="007456FD">
        <w:rPr>
          <w:lang w:val="sk-SK"/>
        </w:rPr>
        <w:t xml:space="preserve"> podnikateľských </w:t>
      </w:r>
      <w:r w:rsidR="009F7F8A">
        <w:rPr>
          <w:lang w:val="sk-SK"/>
        </w:rPr>
        <w:t xml:space="preserve">misií do tej istej krajiny v priebehu krátkeho časového obdobia. </w:t>
      </w:r>
    </w:p>
    <w:p w:rsidR="0056681A" w:rsidRPr="00875714" w:rsidRDefault="0056681A" w:rsidP="00956C42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val="sk-SK"/>
        </w:rPr>
      </w:pPr>
    </w:p>
    <w:p w:rsidR="00956C42" w:rsidRDefault="00956C42" w:rsidP="007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42">
        <w:rPr>
          <w:rFonts w:ascii="Times New Roman" w:hAnsi="Times New Roman" w:cs="Times New Roman"/>
          <w:b/>
          <w:sz w:val="24"/>
          <w:szCs w:val="24"/>
        </w:rPr>
        <w:t xml:space="preserve">Tajomník Rady Dušan Matulay </w:t>
      </w:r>
      <w:r w:rsidRPr="00956C42">
        <w:rPr>
          <w:rFonts w:ascii="Times New Roman" w:hAnsi="Times New Roman" w:cs="Times New Roman"/>
          <w:sz w:val="24"/>
          <w:szCs w:val="24"/>
        </w:rPr>
        <w:t xml:space="preserve">vysvetlil, že písomný materiál </w:t>
      </w:r>
      <w:r w:rsidR="00EA417A" w:rsidRPr="00956C42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EA417A">
        <w:rPr>
          <w:rFonts w:ascii="Times New Roman" w:hAnsi="Times New Roman" w:cs="Times New Roman"/>
          <w:sz w:val="24"/>
          <w:szCs w:val="24"/>
        </w:rPr>
        <w:t xml:space="preserve">členom Rady na rokovaní </w:t>
      </w:r>
      <w:r w:rsidR="00704890">
        <w:rPr>
          <w:rFonts w:ascii="Times New Roman" w:hAnsi="Times New Roman" w:cs="Times New Roman"/>
          <w:sz w:val="24"/>
          <w:szCs w:val="24"/>
        </w:rPr>
        <w:t xml:space="preserve">obsahuje </w:t>
      </w:r>
      <w:r w:rsidR="00EB4D40">
        <w:rPr>
          <w:rFonts w:ascii="Times New Roman" w:hAnsi="Times New Roman" w:cs="Times New Roman"/>
          <w:sz w:val="24"/>
          <w:szCs w:val="24"/>
        </w:rPr>
        <w:t xml:space="preserve">rámcový </w:t>
      </w:r>
      <w:r w:rsidR="00704890">
        <w:rPr>
          <w:rFonts w:ascii="Times New Roman" w:hAnsi="Times New Roman" w:cs="Times New Roman"/>
          <w:sz w:val="24"/>
          <w:szCs w:val="24"/>
        </w:rPr>
        <w:t>návrh štruktúry pripravovanej správy za rok 2018. J</w:t>
      </w:r>
      <w:r w:rsidRPr="00956C42">
        <w:rPr>
          <w:rFonts w:ascii="Times New Roman" w:hAnsi="Times New Roman" w:cs="Times New Roman"/>
          <w:sz w:val="24"/>
          <w:szCs w:val="24"/>
        </w:rPr>
        <w:t xml:space="preserve">e </w:t>
      </w:r>
      <w:r w:rsidR="00704890">
        <w:rPr>
          <w:rFonts w:ascii="Times New Roman" w:hAnsi="Times New Roman" w:cs="Times New Roman"/>
          <w:sz w:val="24"/>
          <w:szCs w:val="24"/>
        </w:rPr>
        <w:t xml:space="preserve">to </w:t>
      </w:r>
      <w:r w:rsidRPr="00956C42">
        <w:rPr>
          <w:rFonts w:ascii="Times New Roman" w:hAnsi="Times New Roman" w:cs="Times New Roman"/>
          <w:sz w:val="24"/>
          <w:szCs w:val="24"/>
        </w:rPr>
        <w:t xml:space="preserve">úvod do diskusie na tému hodnotenia ekonomickej diplomacie SR v roku 2018, na základe ktorej </w:t>
      </w:r>
      <w:proofErr w:type="spellStart"/>
      <w:r w:rsidRPr="00956C42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Pr="00956C42">
        <w:rPr>
          <w:rFonts w:ascii="Times New Roman" w:hAnsi="Times New Roman" w:cs="Times New Roman"/>
          <w:sz w:val="24"/>
          <w:szCs w:val="24"/>
        </w:rPr>
        <w:t xml:space="preserve"> SR vypracuje a predloží na rokovanie vlády kompletnú </w:t>
      </w:r>
      <w:r w:rsidRPr="00EB4D40">
        <w:rPr>
          <w:rFonts w:ascii="Times New Roman" w:hAnsi="Times New Roman" w:cs="Times New Roman"/>
          <w:i/>
          <w:sz w:val="24"/>
          <w:szCs w:val="24"/>
        </w:rPr>
        <w:t>„Správu</w:t>
      </w:r>
      <w:r w:rsidRPr="00EB4D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D40">
        <w:rPr>
          <w:rFonts w:ascii="Times New Roman" w:hAnsi="Times New Roman" w:cs="Times New Roman"/>
          <w:i/>
          <w:spacing w:val="-2"/>
          <w:sz w:val="24"/>
          <w:szCs w:val="24"/>
        </w:rPr>
        <w:t>o stave a výsledkoch ekonomickej diplomacie za rok 2018“</w:t>
      </w:r>
      <w:r w:rsidRPr="00956C4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704890" w:rsidRPr="00E24019">
        <w:rPr>
          <w:rFonts w:ascii="Times New Roman" w:hAnsi="Times New Roman" w:cs="Times New Roman"/>
          <w:b/>
          <w:sz w:val="24"/>
          <w:szCs w:val="24"/>
        </w:rPr>
        <w:t>V</w:t>
      </w:r>
      <w:r w:rsidR="001643AE">
        <w:rPr>
          <w:rFonts w:ascii="Times New Roman" w:hAnsi="Times New Roman" w:cs="Times New Roman"/>
          <w:b/>
          <w:sz w:val="24"/>
          <w:szCs w:val="24"/>
        </w:rPr>
        <w:t>.</w:t>
      </w:r>
      <w:r w:rsidR="00704890" w:rsidRPr="00E240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890" w:rsidRPr="00E24019">
        <w:rPr>
          <w:rFonts w:ascii="Times New Roman" w:hAnsi="Times New Roman" w:cs="Times New Roman"/>
          <w:b/>
          <w:sz w:val="24"/>
          <w:szCs w:val="24"/>
        </w:rPr>
        <w:t>Soták</w:t>
      </w:r>
      <w:proofErr w:type="spellEnd"/>
      <w:r w:rsidR="0070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3AE">
        <w:rPr>
          <w:rFonts w:ascii="Times New Roman" w:hAnsi="Times New Roman" w:cs="Times New Roman"/>
          <w:b/>
          <w:sz w:val="24"/>
          <w:szCs w:val="24"/>
        </w:rPr>
        <w:t xml:space="preserve">(Klub 500) </w:t>
      </w:r>
      <w:r w:rsidR="00704890" w:rsidRPr="00704890">
        <w:rPr>
          <w:rFonts w:ascii="Times New Roman" w:hAnsi="Times New Roman" w:cs="Times New Roman"/>
          <w:sz w:val="24"/>
          <w:szCs w:val="24"/>
        </w:rPr>
        <w:t>požiadal o vypracovanie zrozumiteľného komple</w:t>
      </w:r>
      <w:r w:rsidR="00EB4D40">
        <w:rPr>
          <w:rFonts w:ascii="Times New Roman" w:hAnsi="Times New Roman" w:cs="Times New Roman"/>
          <w:sz w:val="24"/>
          <w:szCs w:val="24"/>
        </w:rPr>
        <w:t>x</w:t>
      </w:r>
      <w:r w:rsidR="00704890" w:rsidRPr="00704890">
        <w:rPr>
          <w:rFonts w:ascii="Times New Roman" w:hAnsi="Times New Roman" w:cs="Times New Roman"/>
          <w:sz w:val="24"/>
          <w:szCs w:val="24"/>
        </w:rPr>
        <w:t xml:space="preserve">ného materiálu, ktorý bude pokrývať </w:t>
      </w:r>
      <w:r w:rsidR="00704890">
        <w:rPr>
          <w:rFonts w:ascii="Times New Roman" w:hAnsi="Times New Roman" w:cs="Times New Roman"/>
          <w:sz w:val="24"/>
          <w:szCs w:val="24"/>
        </w:rPr>
        <w:t>hodnotenie ekonomickej diplomacie za celý rok 2018.</w:t>
      </w:r>
    </w:p>
    <w:p w:rsidR="00EB4D40" w:rsidRPr="00875714" w:rsidRDefault="00EB4D40" w:rsidP="007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7372" w:rsidRPr="00C37372" w:rsidRDefault="00A21058" w:rsidP="00C3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7372">
        <w:rPr>
          <w:rFonts w:ascii="Times New Roman" w:hAnsi="Times New Roman" w:cs="Times New Roman"/>
          <w:b/>
          <w:spacing w:val="-2"/>
          <w:sz w:val="24"/>
          <w:szCs w:val="24"/>
        </w:rPr>
        <w:t xml:space="preserve">Minister M. </w:t>
      </w:r>
      <w:proofErr w:type="spellStart"/>
      <w:r w:rsidRPr="00C37372">
        <w:rPr>
          <w:rFonts w:ascii="Times New Roman" w:hAnsi="Times New Roman" w:cs="Times New Roman"/>
          <w:b/>
          <w:spacing w:val="-2"/>
          <w:sz w:val="24"/>
          <w:szCs w:val="24"/>
        </w:rPr>
        <w:t>Lajčák</w:t>
      </w:r>
      <w:proofErr w:type="spellEnd"/>
      <w:r w:rsidRPr="00C373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4D40">
        <w:rPr>
          <w:rFonts w:ascii="Times New Roman" w:hAnsi="Times New Roman" w:cs="Times New Roman"/>
          <w:spacing w:val="-2"/>
          <w:sz w:val="24"/>
          <w:szCs w:val="24"/>
        </w:rPr>
        <w:t xml:space="preserve">následne </w:t>
      </w:r>
      <w:r w:rsidRPr="00C37372">
        <w:rPr>
          <w:rFonts w:ascii="Times New Roman" w:hAnsi="Times New Roman" w:cs="Times New Roman"/>
          <w:spacing w:val="-2"/>
          <w:sz w:val="24"/>
          <w:szCs w:val="24"/>
        </w:rPr>
        <w:t xml:space="preserve">ukončil diskusiu a Rada </w:t>
      </w:r>
      <w:r w:rsidRPr="00C37372">
        <w:rPr>
          <w:rFonts w:ascii="Times New Roman" w:hAnsi="Times New Roman" w:cs="Times New Roman"/>
          <w:color w:val="000000" w:themeColor="text1"/>
          <w:sz w:val="24"/>
          <w:szCs w:val="24"/>
        </w:rPr>
        <w:t>jednohlasne schválila záver k tomuto bodu programu</w:t>
      </w:r>
      <w:r w:rsidR="00C37372" w:rsidRPr="00C3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372" w:rsidRPr="00C373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(záver Rady č. 04/02/2018 z 21. </w:t>
      </w:r>
      <w:r w:rsidR="00C373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novembra 2018). </w:t>
      </w:r>
      <w:r w:rsidR="00C37372" w:rsidRPr="00C3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Jeho súčasťou je odporúčanie, aby členovia Rady zaslali do 30. novembra 2018 tajomníkovi Rady </w:t>
      </w:r>
      <w:r w:rsidR="00C37372" w:rsidRPr="00C37372">
        <w:rPr>
          <w:rFonts w:ascii="Times New Roman" w:hAnsi="Times New Roman" w:cs="Times New Roman"/>
          <w:sz w:val="24"/>
          <w:szCs w:val="24"/>
        </w:rPr>
        <w:t xml:space="preserve">písomné námety ako podklad k vypracovaniu materiálu </w:t>
      </w:r>
      <w:r w:rsidR="00C37372" w:rsidRPr="00C37372">
        <w:rPr>
          <w:rFonts w:ascii="Times New Roman" w:hAnsi="Times New Roman" w:cs="Times New Roman"/>
          <w:i/>
          <w:sz w:val="24"/>
          <w:szCs w:val="24"/>
        </w:rPr>
        <w:t xml:space="preserve">„Správa o stave a výsledkoch ekonomickej diplomacie za rok 2018“ </w:t>
      </w:r>
      <w:r w:rsidR="002331A2" w:rsidRPr="002331A2">
        <w:rPr>
          <w:rFonts w:ascii="Times New Roman" w:hAnsi="Times New Roman" w:cs="Times New Roman"/>
          <w:sz w:val="24"/>
          <w:szCs w:val="24"/>
        </w:rPr>
        <w:t>(</w:t>
      </w:r>
      <w:r w:rsidR="00C37372" w:rsidRPr="00C37372">
        <w:rPr>
          <w:rFonts w:ascii="Times New Roman" w:hAnsi="Times New Roman" w:cs="Times New Roman"/>
          <w:sz w:val="24"/>
          <w:szCs w:val="24"/>
        </w:rPr>
        <w:t>týkajúce sa</w:t>
      </w:r>
      <w:r w:rsidR="00C37372" w:rsidRPr="00C373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372" w:rsidRPr="00C37372">
        <w:rPr>
          <w:rFonts w:ascii="Times New Roman" w:hAnsi="Times New Roman" w:cs="Times New Roman"/>
          <w:sz w:val="24"/>
          <w:szCs w:val="24"/>
        </w:rPr>
        <w:t>spôsobu vyhodnocovania ekonomickej diplomacie SR a spolupráce organizácií, ktoré v Rade zastupujú, s </w:t>
      </w:r>
      <w:proofErr w:type="spellStart"/>
      <w:r w:rsidR="00C37372" w:rsidRPr="00C37372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="00C37372" w:rsidRPr="00C37372">
        <w:rPr>
          <w:rFonts w:ascii="Times New Roman" w:hAnsi="Times New Roman" w:cs="Times New Roman"/>
          <w:sz w:val="24"/>
          <w:szCs w:val="24"/>
        </w:rPr>
        <w:t xml:space="preserve"> SR vrátane zastupiteľských úradov SR</w:t>
      </w:r>
      <w:r w:rsidR="002331A2">
        <w:rPr>
          <w:rFonts w:ascii="Times New Roman" w:hAnsi="Times New Roman" w:cs="Times New Roman"/>
          <w:sz w:val="24"/>
          <w:szCs w:val="24"/>
        </w:rPr>
        <w:t>)</w:t>
      </w:r>
      <w:r w:rsidR="00C37372" w:rsidRPr="00C37372">
        <w:rPr>
          <w:rFonts w:ascii="Times New Roman" w:hAnsi="Times New Roman" w:cs="Times New Roman"/>
          <w:sz w:val="24"/>
          <w:szCs w:val="24"/>
        </w:rPr>
        <w:t xml:space="preserve">. Rada zároveň odporučila </w:t>
      </w:r>
      <w:proofErr w:type="spellStart"/>
      <w:r w:rsidR="00C37372" w:rsidRPr="00C37372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="00C37372" w:rsidRPr="00C37372">
        <w:rPr>
          <w:rFonts w:ascii="Times New Roman" w:hAnsi="Times New Roman" w:cs="Times New Roman"/>
          <w:sz w:val="24"/>
          <w:szCs w:val="24"/>
        </w:rPr>
        <w:t xml:space="preserve"> SR zohľadniť diskusiu členov Rady a ich písomné námety v materiáli a predložiť ho do 31. januára 2019 na rokovanie vlády SR bez potreby opätovného prerokovania v Rade. </w:t>
      </w:r>
    </w:p>
    <w:p w:rsidR="000C1528" w:rsidRPr="00333578" w:rsidRDefault="000C1528" w:rsidP="000C1528">
      <w:pPr>
        <w:pStyle w:val="Zarkazkladnhotextu2"/>
        <w:spacing w:after="0" w:line="240" w:lineRule="auto"/>
        <w:ind w:left="0"/>
        <w:jc w:val="both"/>
        <w:rPr>
          <w:b/>
          <w:sz w:val="36"/>
          <w:szCs w:val="36"/>
        </w:rPr>
      </w:pPr>
    </w:p>
    <w:p w:rsidR="000C1528" w:rsidRDefault="000C1528" w:rsidP="000C1528">
      <w:pPr>
        <w:pStyle w:val="Zarkazkladnhotextu2"/>
        <w:spacing w:after="0" w:line="240" w:lineRule="auto"/>
        <w:ind w:left="0"/>
        <w:jc w:val="both"/>
        <w:rPr>
          <w:b/>
        </w:rPr>
      </w:pPr>
      <w:r w:rsidRPr="002F1F0F">
        <w:rPr>
          <w:b/>
          <w:color w:val="000000" w:themeColor="text1"/>
        </w:rPr>
        <w:t xml:space="preserve">Bod </w:t>
      </w:r>
      <w:r>
        <w:rPr>
          <w:b/>
          <w:color w:val="000000" w:themeColor="text1"/>
          <w:lang w:val="sk-SK"/>
        </w:rPr>
        <w:t>5</w:t>
      </w:r>
      <w:r w:rsidRPr="002F1F0F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 </w:t>
      </w:r>
      <w:r w:rsidRPr="0096018F">
        <w:rPr>
          <w:b/>
        </w:rPr>
        <w:t>Diskusia k plánu činnosti Rady na rok 2019</w:t>
      </w:r>
    </w:p>
    <w:p w:rsidR="00424844" w:rsidRPr="00875714" w:rsidRDefault="00424844" w:rsidP="00424844">
      <w:pPr>
        <w:pStyle w:val="Zarkazkladnhotextu2"/>
        <w:spacing w:after="0" w:line="240" w:lineRule="auto"/>
        <w:ind w:left="0"/>
        <w:jc w:val="both"/>
        <w:rPr>
          <w:color w:val="000000" w:themeColor="text1"/>
          <w:sz w:val="20"/>
          <w:szCs w:val="20"/>
          <w:lang w:eastAsia="sk-SK"/>
        </w:rPr>
      </w:pPr>
    </w:p>
    <w:p w:rsidR="00424844" w:rsidRPr="00424844" w:rsidRDefault="00424844" w:rsidP="00875714">
      <w:pPr>
        <w:pStyle w:val="Zarkazkladnhotextu2"/>
        <w:spacing w:after="40" w:line="240" w:lineRule="auto"/>
        <w:ind w:left="0" w:firstLine="709"/>
        <w:jc w:val="both"/>
        <w:rPr>
          <w:color w:val="000000" w:themeColor="text1"/>
          <w:lang w:val="sk-SK" w:eastAsia="sk-SK"/>
        </w:rPr>
      </w:pPr>
      <w:r w:rsidRPr="00073E5D">
        <w:rPr>
          <w:b/>
          <w:color w:val="000000" w:themeColor="text1"/>
          <w:lang w:eastAsia="sk-SK"/>
        </w:rPr>
        <w:t xml:space="preserve">Minister M. </w:t>
      </w:r>
      <w:proofErr w:type="spellStart"/>
      <w:r w:rsidRPr="00073E5D">
        <w:rPr>
          <w:b/>
          <w:color w:val="000000" w:themeColor="text1"/>
          <w:lang w:eastAsia="sk-SK"/>
        </w:rPr>
        <w:t>Lajčák</w:t>
      </w:r>
      <w:proofErr w:type="spellEnd"/>
      <w:r w:rsidRPr="00424844">
        <w:rPr>
          <w:color w:val="000000" w:themeColor="text1"/>
          <w:lang w:val="sk-SK" w:eastAsia="sk-SK"/>
        </w:rPr>
        <w:t xml:space="preserve"> otvoril diskusiu k plánu činnosti Rady na rok 2019 a predstavil štyri témy, ktoré </w:t>
      </w:r>
      <w:r w:rsidR="003E7760">
        <w:rPr>
          <w:color w:val="000000" w:themeColor="text1"/>
          <w:lang w:val="sk-SK" w:eastAsia="sk-SK"/>
        </w:rPr>
        <w:t xml:space="preserve">na budúce rokovania Rady </w:t>
      </w:r>
      <w:r w:rsidRPr="00424844">
        <w:rPr>
          <w:color w:val="000000" w:themeColor="text1"/>
          <w:lang w:val="sk-SK" w:eastAsia="sk-SK"/>
        </w:rPr>
        <w:t xml:space="preserve">navrhuje </w:t>
      </w:r>
      <w:proofErr w:type="spellStart"/>
      <w:r w:rsidRPr="00424844">
        <w:rPr>
          <w:color w:val="000000" w:themeColor="text1"/>
          <w:lang w:val="sk-SK" w:eastAsia="sk-SK"/>
        </w:rPr>
        <w:t>MZVaEZ</w:t>
      </w:r>
      <w:proofErr w:type="spellEnd"/>
      <w:r w:rsidRPr="00424844">
        <w:rPr>
          <w:color w:val="000000" w:themeColor="text1"/>
          <w:lang w:val="sk-SK" w:eastAsia="sk-SK"/>
        </w:rPr>
        <w:t xml:space="preserve"> SR:</w:t>
      </w:r>
    </w:p>
    <w:p w:rsidR="00424844" w:rsidRDefault="00424844" w:rsidP="00BD310F">
      <w:pPr>
        <w:pStyle w:val="Odsekzoznamu"/>
        <w:numPr>
          <w:ilvl w:val="0"/>
          <w:numId w:val="18"/>
        </w:numPr>
        <w:contextualSpacing/>
        <w:jc w:val="both"/>
      </w:pPr>
      <w:r w:rsidRPr="00073E5D">
        <w:rPr>
          <w:u w:val="single"/>
        </w:rPr>
        <w:t>pracovná mobilita</w:t>
      </w:r>
      <w:r w:rsidRPr="00073E5D">
        <w:t xml:space="preserve"> – diskusia o implementácii „</w:t>
      </w:r>
      <w:r w:rsidRPr="00073E5D">
        <w:rPr>
          <w:i/>
        </w:rPr>
        <w:t>Stratégie pracovnej mobility cudzincov v SR“</w:t>
      </w:r>
      <w:r w:rsidRPr="00073E5D">
        <w:t xml:space="preserve">, schválenej vládou SR (10.10.2018) </w:t>
      </w:r>
      <w:r w:rsidRPr="00073E5D">
        <w:rPr>
          <w:i/>
        </w:rPr>
        <w:t>-</w:t>
      </w:r>
      <w:r w:rsidRPr="00073E5D">
        <w:t xml:space="preserve"> čo funguje, aké sú skúsenosti, čo treba zmeniť, a to aj z pohľadu návratu krajanov späť na Slovensko</w:t>
      </w:r>
      <w:r w:rsidR="000379C9" w:rsidRPr="00073E5D">
        <w:t>,</w:t>
      </w:r>
    </w:p>
    <w:p w:rsidR="000379C9" w:rsidRPr="00073E5D" w:rsidRDefault="00424844" w:rsidP="00BD310F">
      <w:pPr>
        <w:pStyle w:val="Odsekzoznamu"/>
        <w:numPr>
          <w:ilvl w:val="0"/>
          <w:numId w:val="18"/>
        </w:numPr>
        <w:contextualSpacing/>
        <w:jc w:val="both"/>
      </w:pPr>
      <w:r w:rsidRPr="00073E5D">
        <w:rPr>
          <w:u w:val="single"/>
        </w:rPr>
        <w:t>reflexia slovensko-čínskych obchodných vzťahov</w:t>
      </w:r>
      <w:r w:rsidRPr="00073E5D">
        <w:t xml:space="preserve"> – vyhodnotiť slovensko-čínske obchodné vzťahy a spoluprácu s Čínou z</w:t>
      </w:r>
      <w:r w:rsidR="000379C9" w:rsidRPr="00073E5D">
        <w:t xml:space="preserve"> rôznych uhlov pohľadu (napr. formát </w:t>
      </w:r>
      <w:r w:rsidRPr="00073E5D">
        <w:t>16+1</w:t>
      </w:r>
      <w:r w:rsidR="000379C9" w:rsidRPr="00073E5D">
        <w:t>, „Hodvábna cesta“ a</w:t>
      </w:r>
      <w:r w:rsidR="009A2F59">
        <w:t> </w:t>
      </w:r>
      <w:r w:rsidR="000379C9" w:rsidRPr="00073E5D">
        <w:t>pod</w:t>
      </w:r>
      <w:r w:rsidR="009A2F59">
        <w:t>.</w:t>
      </w:r>
      <w:r w:rsidR="000379C9" w:rsidRPr="00073E5D">
        <w:t>),</w:t>
      </w:r>
    </w:p>
    <w:p w:rsidR="00073E5D" w:rsidRPr="00073E5D" w:rsidRDefault="000379C9" w:rsidP="00BD310F">
      <w:pPr>
        <w:pStyle w:val="Odsekzoznamu"/>
        <w:numPr>
          <w:ilvl w:val="0"/>
          <w:numId w:val="18"/>
        </w:numPr>
        <w:contextualSpacing/>
        <w:jc w:val="both"/>
      </w:pPr>
      <w:r w:rsidRPr="00073E5D">
        <w:rPr>
          <w:u w:val="single"/>
        </w:rPr>
        <w:t>r</w:t>
      </w:r>
      <w:r w:rsidR="00424844" w:rsidRPr="00073E5D">
        <w:rPr>
          <w:u w:val="single"/>
        </w:rPr>
        <w:t>ozvojová spolupráca</w:t>
      </w:r>
      <w:r w:rsidR="00424844" w:rsidRPr="00073E5D">
        <w:t xml:space="preserve"> </w:t>
      </w:r>
      <w:r w:rsidRPr="00073E5D">
        <w:t>- ako zapojiť akademický sektor</w:t>
      </w:r>
      <w:r w:rsidR="009A2F59">
        <w:t xml:space="preserve"> a </w:t>
      </w:r>
      <w:r w:rsidR="00233FDD" w:rsidRPr="00073E5D">
        <w:t>zvýš</w:t>
      </w:r>
      <w:r w:rsidR="009A2F59">
        <w:t xml:space="preserve">iť </w:t>
      </w:r>
      <w:r w:rsidR="00233FDD" w:rsidRPr="00073E5D">
        <w:t>mier</w:t>
      </w:r>
      <w:r w:rsidR="009A2F59">
        <w:t>u</w:t>
      </w:r>
      <w:r w:rsidR="00233FDD" w:rsidRPr="00073E5D">
        <w:t xml:space="preserve"> podnikateľských projektov </w:t>
      </w:r>
      <w:r w:rsidRPr="00073E5D">
        <w:rPr>
          <w:i/>
        </w:rPr>
        <w:t xml:space="preserve">(pozn.: </w:t>
      </w:r>
      <w:r w:rsidR="00424844" w:rsidRPr="00073E5D">
        <w:rPr>
          <w:i/>
        </w:rPr>
        <w:t xml:space="preserve">v kontexte </w:t>
      </w:r>
      <w:proofErr w:type="spellStart"/>
      <w:r w:rsidR="00424844" w:rsidRPr="00073E5D">
        <w:rPr>
          <w:i/>
        </w:rPr>
        <w:t>Peer</w:t>
      </w:r>
      <w:proofErr w:type="spellEnd"/>
      <w:r w:rsidR="00424844" w:rsidRPr="00073E5D">
        <w:rPr>
          <w:i/>
        </w:rPr>
        <w:t xml:space="preserve"> </w:t>
      </w:r>
      <w:proofErr w:type="spellStart"/>
      <w:r w:rsidR="00424844" w:rsidRPr="00073E5D">
        <w:rPr>
          <w:i/>
        </w:rPr>
        <w:t>Review</w:t>
      </w:r>
      <w:proofErr w:type="spellEnd"/>
      <w:r w:rsidR="00424844" w:rsidRPr="00073E5D">
        <w:rPr>
          <w:i/>
        </w:rPr>
        <w:t xml:space="preserve"> OECD a pripravovanej Strednodobej stratégie rozvojovej spolupráce SR na roky 2019-2023</w:t>
      </w:r>
      <w:r w:rsidRPr="00073E5D">
        <w:rPr>
          <w:i/>
        </w:rPr>
        <w:t>),</w:t>
      </w:r>
      <w:r w:rsidR="00424844" w:rsidRPr="00073E5D">
        <w:t xml:space="preserve"> </w:t>
      </w:r>
    </w:p>
    <w:p w:rsidR="00424844" w:rsidRPr="00073E5D" w:rsidRDefault="00073E5D" w:rsidP="00BD310F">
      <w:pPr>
        <w:pStyle w:val="Odsekzoznamu"/>
        <w:numPr>
          <w:ilvl w:val="0"/>
          <w:numId w:val="18"/>
        </w:numPr>
        <w:contextualSpacing/>
        <w:jc w:val="both"/>
      </w:pPr>
      <w:r w:rsidRPr="00073E5D">
        <w:rPr>
          <w:u w:val="single"/>
        </w:rPr>
        <w:t>p</w:t>
      </w:r>
      <w:r w:rsidR="00424844" w:rsidRPr="00073E5D">
        <w:rPr>
          <w:u w:val="single"/>
        </w:rPr>
        <w:t>redsedníctvo SR na zasadnutí Rady OECD</w:t>
      </w:r>
      <w:r w:rsidR="00424844" w:rsidRPr="00073E5D">
        <w:t xml:space="preserve"> na ministerskej úrovni v roku 2019</w:t>
      </w:r>
      <w:r w:rsidRPr="00073E5D">
        <w:t>.</w:t>
      </w:r>
      <w:r w:rsidR="00424844" w:rsidRPr="00073E5D">
        <w:t xml:space="preserve"> </w:t>
      </w:r>
    </w:p>
    <w:p w:rsidR="007A0CCA" w:rsidRDefault="007A0CCA" w:rsidP="007A0CCA">
      <w:pPr>
        <w:pStyle w:val="Zarkazkladnhotextu2"/>
        <w:spacing w:after="0" w:line="240" w:lineRule="auto"/>
        <w:ind w:left="0"/>
        <w:jc w:val="both"/>
        <w:rPr>
          <w:lang w:val="sk-SK"/>
        </w:rPr>
      </w:pPr>
    </w:p>
    <w:p w:rsidR="00073E5D" w:rsidRDefault="00EF6D2F" w:rsidP="007A0CCA">
      <w:pPr>
        <w:pStyle w:val="Zarkazkladnhotextu2"/>
        <w:spacing w:after="0" w:line="240" w:lineRule="auto"/>
        <w:ind w:left="0" w:firstLine="708"/>
        <w:jc w:val="both"/>
        <w:rPr>
          <w:lang w:val="sk-SK"/>
        </w:rPr>
      </w:pPr>
      <w:r w:rsidRPr="007A0CCA">
        <w:rPr>
          <w:b/>
          <w:lang w:val="sk-SK"/>
        </w:rPr>
        <w:t>M</w:t>
      </w:r>
      <w:r w:rsidR="001643AE">
        <w:rPr>
          <w:b/>
          <w:lang w:val="sk-SK"/>
        </w:rPr>
        <w:t>.</w:t>
      </w:r>
      <w:r w:rsidRPr="007A0CCA">
        <w:rPr>
          <w:b/>
          <w:lang w:val="sk-SK"/>
        </w:rPr>
        <w:t xml:space="preserve"> Hrivík</w:t>
      </w:r>
      <w:r w:rsidR="001643AE">
        <w:rPr>
          <w:b/>
          <w:lang w:val="sk-SK"/>
        </w:rPr>
        <w:t xml:space="preserve"> (SOPK)</w:t>
      </w:r>
      <w:r w:rsidRPr="00EF6D2F">
        <w:rPr>
          <w:lang w:val="sk-SK"/>
        </w:rPr>
        <w:t xml:space="preserve"> </w:t>
      </w:r>
      <w:r w:rsidR="007A0CCA">
        <w:rPr>
          <w:lang w:val="sk-SK"/>
        </w:rPr>
        <w:t xml:space="preserve">navrhol zaradiť tému </w:t>
      </w:r>
      <w:r w:rsidR="007A0CCA" w:rsidRPr="007A0CCA">
        <w:rPr>
          <w:u w:val="single"/>
          <w:lang w:val="sk-SK"/>
        </w:rPr>
        <w:t>„Rozvoj obchodno-ekonomických vzťahov s Ruskou federáciou“</w:t>
      </w:r>
      <w:r w:rsidR="000571A1" w:rsidRPr="000571A1">
        <w:rPr>
          <w:lang w:val="sk-SK"/>
        </w:rPr>
        <w:t xml:space="preserve">. </w:t>
      </w:r>
      <w:r w:rsidR="000571A1">
        <w:rPr>
          <w:lang w:val="sk-SK"/>
        </w:rPr>
        <w:t xml:space="preserve">Zároveň uviedol, že materiál o vyhodnotení ekonomickej diplomacie SR by mal </w:t>
      </w:r>
      <w:r w:rsidR="001C61BC">
        <w:rPr>
          <w:lang w:val="sk-SK"/>
        </w:rPr>
        <w:t>odpovedať na</w:t>
      </w:r>
      <w:r w:rsidR="000571A1">
        <w:rPr>
          <w:lang w:val="sk-SK"/>
        </w:rPr>
        <w:t xml:space="preserve"> otázku, či súčasný stav siete reflektuje potreby slovenskej ekonomiky. </w:t>
      </w:r>
    </w:p>
    <w:p w:rsidR="003A21BD" w:rsidRPr="00875714" w:rsidRDefault="003A21BD" w:rsidP="007A0CCA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val="sk-SK"/>
        </w:rPr>
      </w:pPr>
    </w:p>
    <w:p w:rsidR="00F032AD" w:rsidRDefault="00F932C6" w:rsidP="007A0CCA">
      <w:pPr>
        <w:pStyle w:val="Zarkazkladnhotextu2"/>
        <w:spacing w:after="0" w:line="240" w:lineRule="auto"/>
        <w:ind w:left="0" w:firstLine="708"/>
        <w:jc w:val="both"/>
        <w:rPr>
          <w:lang w:val="sk-SK"/>
        </w:rPr>
      </w:pPr>
      <w:r w:rsidRPr="00F932C6">
        <w:rPr>
          <w:b/>
          <w:lang w:val="sk-SK"/>
        </w:rPr>
        <w:t>V</w:t>
      </w:r>
      <w:r w:rsidR="001643AE">
        <w:rPr>
          <w:b/>
          <w:lang w:val="sk-SK"/>
        </w:rPr>
        <w:t>.</w:t>
      </w:r>
      <w:r w:rsidRPr="00F932C6">
        <w:rPr>
          <w:b/>
          <w:lang w:val="sk-SK"/>
        </w:rPr>
        <w:t xml:space="preserve"> </w:t>
      </w:r>
      <w:proofErr w:type="spellStart"/>
      <w:r w:rsidRPr="00F932C6">
        <w:rPr>
          <w:b/>
          <w:lang w:val="sk-SK"/>
        </w:rPr>
        <w:t>Soták</w:t>
      </w:r>
      <w:proofErr w:type="spellEnd"/>
      <w:r w:rsidR="001643AE">
        <w:rPr>
          <w:b/>
          <w:lang w:val="sk-SK"/>
        </w:rPr>
        <w:t xml:space="preserve"> (Klub 500)</w:t>
      </w:r>
      <w:r w:rsidRPr="00F932C6">
        <w:rPr>
          <w:b/>
          <w:lang w:val="sk-SK"/>
        </w:rPr>
        <w:t xml:space="preserve"> </w:t>
      </w:r>
      <w:r w:rsidR="003A21BD" w:rsidRPr="003A21BD">
        <w:rPr>
          <w:lang w:val="sk-SK"/>
        </w:rPr>
        <w:t xml:space="preserve">informoval, že </w:t>
      </w:r>
      <w:r w:rsidR="003A21BD">
        <w:rPr>
          <w:lang w:val="sk-SK"/>
        </w:rPr>
        <w:t xml:space="preserve">Klub 500 rozdal </w:t>
      </w:r>
      <w:r w:rsidR="00E67E4B">
        <w:rPr>
          <w:lang w:val="sk-SK"/>
        </w:rPr>
        <w:t xml:space="preserve">na začiatku rokovania </w:t>
      </w:r>
      <w:r w:rsidR="003A21BD" w:rsidRPr="003A21BD">
        <w:rPr>
          <w:lang w:val="sk-SK"/>
        </w:rPr>
        <w:t>členom Rady materiál o možnostiach zvýšenia konkurencieschopnosti Slovenska a systému podpory investícií.</w:t>
      </w:r>
      <w:r w:rsidR="003A21BD">
        <w:rPr>
          <w:b/>
          <w:lang w:val="sk-SK"/>
        </w:rPr>
        <w:t xml:space="preserve"> </w:t>
      </w:r>
      <w:r w:rsidR="003A21BD" w:rsidRPr="003A21BD">
        <w:rPr>
          <w:lang w:val="sk-SK"/>
        </w:rPr>
        <w:t xml:space="preserve">Kriticky uviedol, že SR sa týmito otázkami nezaoberá. </w:t>
      </w:r>
      <w:r w:rsidR="00E67E4B">
        <w:rPr>
          <w:lang w:val="sk-SK"/>
        </w:rPr>
        <w:t>Materiál</w:t>
      </w:r>
      <w:r w:rsidR="003A21BD">
        <w:rPr>
          <w:lang w:val="sk-SK"/>
        </w:rPr>
        <w:t xml:space="preserve"> obsahuje základné návrhy z oblasti d</w:t>
      </w:r>
      <w:r w:rsidR="00E67E4B">
        <w:rPr>
          <w:lang w:val="sk-SK"/>
        </w:rPr>
        <w:t>a</w:t>
      </w:r>
      <w:r w:rsidR="003A21BD">
        <w:rPr>
          <w:lang w:val="sk-SK"/>
        </w:rPr>
        <w:t xml:space="preserve">ňového a odvodového zaťaženia SR, </w:t>
      </w:r>
      <w:r w:rsidR="00E67E4B">
        <w:rPr>
          <w:lang w:val="sk-SK"/>
        </w:rPr>
        <w:t xml:space="preserve">návrhy na </w:t>
      </w:r>
      <w:r w:rsidR="003A21BD">
        <w:rPr>
          <w:lang w:val="sk-SK"/>
        </w:rPr>
        <w:t xml:space="preserve">zavedenie opatrení na priamu podporu investícií, </w:t>
      </w:r>
      <w:r w:rsidR="00E67E4B">
        <w:rPr>
          <w:lang w:val="sk-SK"/>
        </w:rPr>
        <w:t xml:space="preserve">ako aj </w:t>
      </w:r>
      <w:r w:rsidR="003A21BD">
        <w:rPr>
          <w:lang w:val="sk-SK"/>
        </w:rPr>
        <w:t xml:space="preserve">opatrení v oblasti zamestnanosti a energetiky. Požiadal podpredsedu vlády a ministra financií SR o stretnutie za účasti ministra hospodárstva SR, aby mohli </w:t>
      </w:r>
      <w:r w:rsidR="003A21BD" w:rsidRPr="001A09AC">
        <w:rPr>
          <w:u w:val="single"/>
          <w:lang w:val="sk-SK"/>
        </w:rPr>
        <w:t>prediskutovať otázky konkurencieschopnosti domáceho slovenského priemyslu</w:t>
      </w:r>
      <w:r w:rsidR="003A21BD">
        <w:rPr>
          <w:lang w:val="sk-SK"/>
        </w:rPr>
        <w:t xml:space="preserve">. </w:t>
      </w:r>
      <w:r w:rsidR="00F032AD" w:rsidRPr="00F032AD">
        <w:rPr>
          <w:b/>
          <w:lang w:val="sk-SK"/>
        </w:rPr>
        <w:t>Podpredseda vlády a minister financií P</w:t>
      </w:r>
      <w:r w:rsidR="001643AE">
        <w:rPr>
          <w:b/>
          <w:lang w:val="sk-SK"/>
        </w:rPr>
        <w:t xml:space="preserve">. </w:t>
      </w:r>
      <w:proofErr w:type="spellStart"/>
      <w:r w:rsidR="00F032AD" w:rsidRPr="00F032AD">
        <w:rPr>
          <w:b/>
          <w:lang w:val="sk-SK"/>
        </w:rPr>
        <w:t>Kažimír</w:t>
      </w:r>
      <w:proofErr w:type="spellEnd"/>
      <w:r w:rsidR="00F032AD">
        <w:rPr>
          <w:lang w:val="sk-SK"/>
        </w:rPr>
        <w:t xml:space="preserve"> konštatoval, že táto téma na Radu nepatrí. On osobne je zástancom vyššej miery prerozdeľovania, a preto považuje stretávanie sa </w:t>
      </w:r>
      <w:r w:rsidR="00E67E4B">
        <w:rPr>
          <w:lang w:val="sk-SK"/>
        </w:rPr>
        <w:t>k otázke</w:t>
      </w:r>
      <w:r w:rsidR="00F032AD">
        <w:rPr>
          <w:lang w:val="sk-SK"/>
        </w:rPr>
        <w:t xml:space="preserve"> vysokého daňového a odvodového zaťaženia za zbytočné. </w:t>
      </w:r>
    </w:p>
    <w:p w:rsidR="00F032AD" w:rsidRPr="00875714" w:rsidRDefault="00F032AD" w:rsidP="007A0CCA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val="sk-SK"/>
        </w:rPr>
      </w:pPr>
    </w:p>
    <w:p w:rsidR="001A09AC" w:rsidRDefault="001A09AC" w:rsidP="001A09AC">
      <w:pPr>
        <w:pStyle w:val="Zarkazkladnhotextu2"/>
        <w:spacing w:after="0" w:line="240" w:lineRule="auto"/>
        <w:ind w:left="0" w:firstLine="708"/>
        <w:jc w:val="both"/>
        <w:rPr>
          <w:b/>
          <w:spacing w:val="-2"/>
          <w:lang w:val="sk-SK"/>
        </w:rPr>
      </w:pPr>
      <w:r w:rsidRPr="00131FA7">
        <w:rPr>
          <w:b/>
          <w:spacing w:val="-2"/>
        </w:rPr>
        <w:t>A</w:t>
      </w:r>
      <w:r>
        <w:rPr>
          <w:b/>
          <w:spacing w:val="-2"/>
        </w:rPr>
        <w:t>.</w:t>
      </w:r>
      <w:r w:rsidRPr="00131FA7">
        <w:rPr>
          <w:b/>
          <w:spacing w:val="-2"/>
        </w:rPr>
        <w:t xml:space="preserve"> </w:t>
      </w:r>
      <w:proofErr w:type="spellStart"/>
      <w:r w:rsidRPr="001D5976">
        <w:rPr>
          <w:b/>
          <w:spacing w:val="-2"/>
        </w:rPr>
        <w:t>Beljajev</w:t>
      </w:r>
      <w:proofErr w:type="spellEnd"/>
      <w:r w:rsidRPr="001D5976">
        <w:rPr>
          <w:b/>
          <w:spacing w:val="-2"/>
        </w:rPr>
        <w:t xml:space="preserve"> (APZ)</w:t>
      </w:r>
      <w:r>
        <w:rPr>
          <w:b/>
          <w:spacing w:val="-2"/>
          <w:lang w:val="sk-SK"/>
        </w:rPr>
        <w:t xml:space="preserve"> </w:t>
      </w:r>
      <w:r w:rsidRPr="001A09AC">
        <w:rPr>
          <w:spacing w:val="-2"/>
          <w:lang w:val="sk-SK"/>
        </w:rPr>
        <w:t xml:space="preserve">navrhol zaradiť na rokovanie Rady </w:t>
      </w:r>
      <w:r w:rsidR="00FC0AE7">
        <w:rPr>
          <w:spacing w:val="-2"/>
          <w:lang w:val="sk-SK"/>
        </w:rPr>
        <w:t xml:space="preserve">v polovici </w:t>
      </w:r>
      <w:r w:rsidRPr="001A09AC">
        <w:rPr>
          <w:spacing w:val="-2"/>
          <w:lang w:val="sk-SK"/>
        </w:rPr>
        <w:t xml:space="preserve">roku 2019 tému </w:t>
      </w:r>
      <w:proofErr w:type="spellStart"/>
      <w:r w:rsidRPr="00BB3896">
        <w:rPr>
          <w:spacing w:val="-2"/>
          <w:u w:val="single"/>
          <w:lang w:val="sk-SK"/>
        </w:rPr>
        <w:t>brexit</w:t>
      </w:r>
      <w:proofErr w:type="spellEnd"/>
      <w:r w:rsidR="00BB3896">
        <w:rPr>
          <w:spacing w:val="-2"/>
          <w:lang w:val="sk-SK"/>
        </w:rPr>
        <w:t xml:space="preserve"> a dal na zváženie aj diskusiu o </w:t>
      </w:r>
      <w:r w:rsidR="00BB3896" w:rsidRPr="00BB3896">
        <w:rPr>
          <w:spacing w:val="-2"/>
          <w:u w:val="single"/>
          <w:lang w:val="sk-SK"/>
        </w:rPr>
        <w:t>colnej politike USA</w:t>
      </w:r>
      <w:r w:rsidR="00BB3896">
        <w:rPr>
          <w:spacing w:val="-2"/>
          <w:lang w:val="sk-SK"/>
        </w:rPr>
        <w:t xml:space="preserve">. </w:t>
      </w:r>
    </w:p>
    <w:p w:rsidR="001A09AC" w:rsidRPr="00875714" w:rsidRDefault="001A09AC" w:rsidP="001A09AC">
      <w:pPr>
        <w:pStyle w:val="Zarkazkladnhotextu2"/>
        <w:spacing w:after="0" w:line="240" w:lineRule="auto"/>
        <w:ind w:left="0" w:firstLine="708"/>
        <w:jc w:val="both"/>
        <w:rPr>
          <w:sz w:val="20"/>
          <w:szCs w:val="20"/>
          <w:lang w:val="sk-SK"/>
        </w:rPr>
      </w:pPr>
    </w:p>
    <w:p w:rsidR="008F1980" w:rsidRDefault="008F1980" w:rsidP="008F1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80">
        <w:rPr>
          <w:rFonts w:ascii="Times New Roman" w:hAnsi="Times New Roman" w:cs="Times New Roman"/>
          <w:bCs/>
          <w:sz w:val="24"/>
          <w:szCs w:val="24"/>
        </w:rPr>
        <w:t>Po ukončení diskusie bol jednomyseľne prijatý záver</w:t>
      </w:r>
      <w:r>
        <w:rPr>
          <w:rFonts w:ascii="Times New Roman" w:hAnsi="Times New Roman" w:cs="Times New Roman"/>
          <w:bCs/>
          <w:sz w:val="24"/>
          <w:szCs w:val="24"/>
        </w:rPr>
        <w:t xml:space="preserve">, že Rada berie na vedomie návrh prediskutovaných tém </w:t>
      </w:r>
      <w:r w:rsidRPr="008F1980">
        <w:rPr>
          <w:rFonts w:ascii="Times New Roman" w:hAnsi="Times New Roman" w:cs="Times New Roman"/>
          <w:bCs/>
          <w:sz w:val="24"/>
          <w:szCs w:val="24"/>
        </w:rPr>
        <w:t xml:space="preserve">s odporúčaním, aby </w:t>
      </w:r>
      <w:r w:rsidRPr="008F19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členovia Rady zaslali </w:t>
      </w:r>
      <w:r w:rsidRPr="008F1980">
        <w:rPr>
          <w:rFonts w:ascii="Times New Roman" w:hAnsi="Times New Roman" w:cs="Times New Roman"/>
          <w:sz w:val="24"/>
          <w:szCs w:val="24"/>
          <w:u w:val="single"/>
        </w:rPr>
        <w:t>tajomníkovi Rady písomné návrhy tém do Plánu činnosti Rady na rok 2019</w:t>
      </w:r>
      <w:r>
        <w:rPr>
          <w:rFonts w:ascii="Times New Roman" w:hAnsi="Times New Roman" w:cs="Times New Roman"/>
          <w:sz w:val="24"/>
          <w:szCs w:val="24"/>
        </w:rPr>
        <w:t xml:space="preserve"> do 31. decembra 201</w:t>
      </w:r>
      <w:r w:rsidR="006A569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7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(záver Rady č. 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CE17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/02/2018 z 21. novembra 2018).</w:t>
      </w:r>
    </w:p>
    <w:p w:rsidR="000C1528" w:rsidRPr="00875714" w:rsidRDefault="000C1528" w:rsidP="000C1528">
      <w:pPr>
        <w:pStyle w:val="Zarkazkladnhotextu2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0C1528" w:rsidRDefault="000C1528" w:rsidP="000C1528">
      <w:pPr>
        <w:pStyle w:val="Zarkazkladnhotextu2"/>
        <w:spacing w:after="0" w:line="240" w:lineRule="auto"/>
        <w:ind w:left="0"/>
        <w:jc w:val="both"/>
        <w:rPr>
          <w:color w:val="000000" w:themeColor="text1"/>
          <w:lang w:val="sk-SK"/>
        </w:rPr>
      </w:pPr>
      <w:r w:rsidRPr="002F1F0F">
        <w:rPr>
          <w:b/>
          <w:color w:val="000000" w:themeColor="text1"/>
        </w:rPr>
        <w:t xml:space="preserve">Bod </w:t>
      </w:r>
      <w:r>
        <w:rPr>
          <w:b/>
          <w:color w:val="000000" w:themeColor="text1"/>
          <w:lang w:val="sk-SK"/>
        </w:rPr>
        <w:t>6</w:t>
      </w:r>
      <w:r w:rsidRPr="002F1F0F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 </w:t>
      </w:r>
      <w:r w:rsidRPr="0096018F">
        <w:rPr>
          <w:b/>
        </w:rPr>
        <w:t>Rôzne</w:t>
      </w:r>
    </w:p>
    <w:p w:rsidR="009231F3" w:rsidRPr="00875714" w:rsidRDefault="009231F3" w:rsidP="009231F3">
      <w:pPr>
        <w:pStyle w:val="Zarkazkladnhotextu2"/>
        <w:spacing w:after="0" w:line="240" w:lineRule="auto"/>
        <w:ind w:left="0"/>
        <w:jc w:val="both"/>
        <w:rPr>
          <w:sz w:val="20"/>
          <w:szCs w:val="20"/>
        </w:rPr>
      </w:pPr>
      <w:r w:rsidRPr="00875714">
        <w:rPr>
          <w:b/>
          <w:color w:val="000000" w:themeColor="text1"/>
          <w:sz w:val="20"/>
          <w:szCs w:val="20"/>
        </w:rPr>
        <w:tab/>
      </w:r>
    </w:p>
    <w:p w:rsidR="006B2130" w:rsidRPr="009231F3" w:rsidRDefault="000020FB" w:rsidP="009231F3">
      <w:pPr>
        <w:pStyle w:val="Zarkazkladnhotextu2"/>
        <w:spacing w:after="0" w:line="240" w:lineRule="auto"/>
        <w:ind w:left="0" w:firstLine="708"/>
        <w:jc w:val="both"/>
        <w:rPr>
          <w:lang w:val="sk-SK"/>
        </w:rPr>
      </w:pPr>
      <w:r>
        <w:rPr>
          <w:lang w:val="sk-SK"/>
        </w:rPr>
        <w:t>Ž</w:t>
      </w:r>
      <w:r w:rsidR="008F1980" w:rsidRPr="009231F3">
        <w:rPr>
          <w:lang w:val="sk-SK"/>
        </w:rPr>
        <w:t xml:space="preserve">iadny člen Rady nepredložil </w:t>
      </w:r>
      <w:r>
        <w:rPr>
          <w:lang w:val="sk-SK"/>
        </w:rPr>
        <w:t xml:space="preserve">ďalšie </w:t>
      </w:r>
      <w:r w:rsidR="009231F3" w:rsidRPr="009231F3">
        <w:rPr>
          <w:lang w:val="sk-SK"/>
        </w:rPr>
        <w:t>návrhy</w:t>
      </w:r>
      <w:r>
        <w:rPr>
          <w:lang w:val="sk-SK"/>
        </w:rPr>
        <w:t xml:space="preserve"> do diskusie. M</w:t>
      </w:r>
      <w:r w:rsidR="00013A91" w:rsidRPr="009231F3">
        <w:rPr>
          <w:lang w:val="sk-SK"/>
        </w:rPr>
        <w:t xml:space="preserve">inister </w:t>
      </w:r>
      <w:r w:rsidR="002F1F0F" w:rsidRPr="009231F3">
        <w:rPr>
          <w:lang w:val="sk-SK"/>
        </w:rPr>
        <w:t>M</w:t>
      </w:r>
      <w:r w:rsidR="00013A91" w:rsidRPr="009231F3">
        <w:rPr>
          <w:lang w:val="sk-SK"/>
        </w:rPr>
        <w:t xml:space="preserve">. </w:t>
      </w:r>
      <w:proofErr w:type="spellStart"/>
      <w:r w:rsidR="002F1F0F" w:rsidRPr="009231F3">
        <w:rPr>
          <w:lang w:val="sk-SK"/>
        </w:rPr>
        <w:t>Lajčák</w:t>
      </w:r>
      <w:proofErr w:type="spellEnd"/>
      <w:r w:rsidR="00013A91" w:rsidRPr="009231F3">
        <w:rPr>
          <w:lang w:val="sk-SK"/>
        </w:rPr>
        <w:t xml:space="preserve"> </w:t>
      </w:r>
      <w:r>
        <w:rPr>
          <w:lang w:val="sk-SK"/>
        </w:rPr>
        <w:t xml:space="preserve">preto </w:t>
      </w:r>
      <w:r w:rsidR="00013A91" w:rsidRPr="009231F3">
        <w:rPr>
          <w:lang w:val="sk-SK"/>
        </w:rPr>
        <w:t xml:space="preserve">poďakoval prítomným za účasť a ukončil rokovanie </w:t>
      </w:r>
      <w:r w:rsidR="002F1F0F" w:rsidRPr="009231F3">
        <w:rPr>
          <w:lang w:val="sk-SK"/>
        </w:rPr>
        <w:t>R</w:t>
      </w:r>
      <w:r w:rsidR="00013A91" w:rsidRPr="009231F3">
        <w:rPr>
          <w:lang w:val="sk-SK"/>
        </w:rPr>
        <w:t xml:space="preserve">ady. </w:t>
      </w:r>
    </w:p>
    <w:p w:rsidR="009231F3" w:rsidRPr="00363ED4" w:rsidRDefault="009231F3" w:rsidP="00E501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936" w:rsidRDefault="00B07936" w:rsidP="00E5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7F" w:rsidRDefault="002F0E7F" w:rsidP="00E5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0F" w:rsidRDefault="002F1F0F" w:rsidP="00E5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36" w:rsidRDefault="00B07936" w:rsidP="00E5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936" w:rsidRDefault="002F1F0F" w:rsidP="00E50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 Žiga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Lajčák</w:t>
      </w:r>
      <w:proofErr w:type="spellEnd"/>
    </w:p>
    <w:p w:rsidR="002F1F0F" w:rsidRDefault="002F1F0F" w:rsidP="00E5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hospodárstva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minister zahraničných vecí</w:t>
      </w:r>
    </w:p>
    <w:p w:rsidR="00D004D4" w:rsidRDefault="002F1F0F" w:rsidP="0087571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európskych záležitostí SR</w:t>
      </w:r>
      <w:r w:rsidR="00D004D4">
        <w:rPr>
          <w:rFonts w:ascii="Times New Roman" w:hAnsi="Times New Roman" w:cs="Times New Roman"/>
          <w:sz w:val="24"/>
          <w:szCs w:val="24"/>
        </w:rPr>
        <w:br w:type="page"/>
      </w:r>
    </w:p>
    <w:p w:rsidR="00D004D4" w:rsidRDefault="00D004D4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04D4" w:rsidRPr="00EB2BDD" w:rsidRDefault="00D004D4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2BDD">
        <w:rPr>
          <w:rFonts w:ascii="Times New Roman" w:hAnsi="Times New Roman"/>
          <w:sz w:val="24"/>
          <w:szCs w:val="24"/>
        </w:rPr>
        <w:t>RADA VLÁDY SR NA PODPORU EXPORTU A INVESTÍCIÍ</w:t>
      </w:r>
    </w:p>
    <w:p w:rsidR="00D004D4" w:rsidRPr="00EB2BDD" w:rsidRDefault="00D004D4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04D4" w:rsidRPr="00EB2BDD" w:rsidRDefault="00D004D4" w:rsidP="00E501EF">
      <w:pPr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EB2BDD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20ABF700" wp14:editId="002F8928">
            <wp:extent cx="607060" cy="782955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D4" w:rsidRPr="00EB2BDD" w:rsidRDefault="00D004D4" w:rsidP="00E501EF">
      <w:pPr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</w:p>
    <w:p w:rsidR="00D004D4" w:rsidRPr="00EB2BDD" w:rsidRDefault="00D004D4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</w:pPr>
    </w:p>
    <w:p w:rsidR="00D004D4" w:rsidRPr="005C5C50" w:rsidRDefault="00D004D4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C5C50">
        <w:rPr>
          <w:rFonts w:ascii="Times New Roman" w:hAnsi="Times New Roman"/>
          <w:bCs/>
          <w:color w:val="000000"/>
          <w:spacing w:val="-2"/>
          <w:sz w:val="24"/>
          <w:szCs w:val="24"/>
        </w:rPr>
        <w:t>ZÁVERY  RADY VLÁDY SR</w:t>
      </w:r>
    </w:p>
    <w:p w:rsidR="00D004D4" w:rsidRPr="005C5C50" w:rsidRDefault="00D004D4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C5C50">
        <w:rPr>
          <w:rFonts w:ascii="Times New Roman" w:hAnsi="Times New Roman"/>
          <w:bCs/>
          <w:color w:val="000000"/>
          <w:spacing w:val="-2"/>
          <w:sz w:val="24"/>
          <w:szCs w:val="24"/>
        </w:rPr>
        <w:t>NA PODPORU EXPORTU A INVESTÍCIÍ</w:t>
      </w:r>
    </w:p>
    <w:p w:rsidR="00D004D4" w:rsidRPr="005C5C50" w:rsidRDefault="00D004D4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004D4" w:rsidRPr="005C5C50" w:rsidRDefault="00D004D4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5C50">
        <w:rPr>
          <w:rFonts w:ascii="Times New Roman" w:hAnsi="Times New Roman"/>
          <w:b/>
          <w:bCs/>
          <w:spacing w:val="-2"/>
          <w:sz w:val="24"/>
          <w:szCs w:val="24"/>
        </w:rPr>
        <w:t>č. 01/02/2018</w:t>
      </w:r>
    </w:p>
    <w:p w:rsidR="00D004D4" w:rsidRPr="005C5C50" w:rsidRDefault="00D004D4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C5C50">
        <w:rPr>
          <w:rFonts w:ascii="Times New Roman" w:hAnsi="Times New Roman"/>
          <w:bCs/>
          <w:color w:val="000000"/>
          <w:spacing w:val="-2"/>
          <w:sz w:val="24"/>
          <w:szCs w:val="24"/>
        </w:rPr>
        <w:t>z 21. novembra 2018</w:t>
      </w:r>
    </w:p>
    <w:p w:rsidR="00D004D4" w:rsidRPr="005C5C50" w:rsidRDefault="00D004D4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D004D4" w:rsidRPr="005C5C50" w:rsidRDefault="00D004D4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D004D4" w:rsidRPr="005C5C50" w:rsidRDefault="00D004D4" w:rsidP="00E501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C50">
        <w:rPr>
          <w:rFonts w:ascii="Times New Roman" w:hAnsi="Times New Roman"/>
          <w:b/>
          <w:bCs/>
          <w:sz w:val="28"/>
          <w:szCs w:val="28"/>
        </w:rPr>
        <w:t xml:space="preserve">Program rokovania Rady vlády SR na podporu exportu a investícií </w:t>
      </w:r>
    </w:p>
    <w:p w:rsidR="00D004D4" w:rsidRPr="005C5C50" w:rsidRDefault="00D004D4" w:rsidP="00E50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4D4" w:rsidRPr="005C5C50" w:rsidRDefault="00D004D4" w:rsidP="00E50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4D4" w:rsidRPr="005C5C50" w:rsidRDefault="00D004D4" w:rsidP="00E50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4D4" w:rsidRPr="005C5C50" w:rsidRDefault="00D004D4" w:rsidP="00E501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C5C50">
        <w:rPr>
          <w:rFonts w:ascii="Times New Roman" w:eastAsia="Times New Roman" w:hAnsi="Times New Roman"/>
          <w:bCs/>
          <w:sz w:val="24"/>
          <w:szCs w:val="24"/>
          <w:lang w:eastAsia="sk-SK"/>
        </w:rPr>
        <w:t>predkladatelia:</w:t>
      </w:r>
    </w:p>
    <w:p w:rsidR="00D004D4" w:rsidRPr="005C5C50" w:rsidRDefault="00D004D4" w:rsidP="00E501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C5C5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minister zahraničných vecí a európskych záležitostí SR </w:t>
      </w:r>
    </w:p>
    <w:p w:rsidR="00D004D4" w:rsidRPr="005C5C50" w:rsidRDefault="00D004D4" w:rsidP="00E501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C5C50">
        <w:rPr>
          <w:rFonts w:ascii="Times New Roman" w:eastAsia="Times New Roman" w:hAnsi="Times New Roman"/>
          <w:bCs/>
          <w:sz w:val="24"/>
          <w:szCs w:val="24"/>
          <w:lang w:eastAsia="sk-SK"/>
        </w:rPr>
        <w:t>minister hospodárstva SR</w:t>
      </w:r>
      <w:r w:rsidRPr="005C5C50">
        <w:rPr>
          <w:rFonts w:ascii="Times New Roman" w:eastAsia="Times New Roman" w:hAnsi="Times New Roman"/>
          <w:bCs/>
          <w:sz w:val="24"/>
          <w:szCs w:val="24"/>
          <w:shd w:val="clear" w:color="auto" w:fill="FFFF00"/>
          <w:lang w:eastAsia="sk-SK"/>
        </w:rPr>
        <w:t xml:space="preserve"> </w:t>
      </w:r>
    </w:p>
    <w:p w:rsidR="00D004D4" w:rsidRPr="005C5C50" w:rsidRDefault="00D004D4" w:rsidP="00E501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C5C50">
        <w:rPr>
          <w:rFonts w:ascii="Times New Roman" w:eastAsia="Times New Roman" w:hAnsi="Times New Roman"/>
          <w:bCs/>
          <w:sz w:val="24"/>
          <w:szCs w:val="24"/>
          <w:lang w:eastAsia="sk-SK"/>
        </w:rPr>
        <w:t>___________________________________________________________________________</w:t>
      </w:r>
    </w:p>
    <w:p w:rsidR="00D004D4" w:rsidRPr="005C5C50" w:rsidRDefault="00D004D4" w:rsidP="00E501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04D4" w:rsidRPr="005C5C50" w:rsidRDefault="00D004D4" w:rsidP="00E501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5C5C50">
        <w:rPr>
          <w:rFonts w:ascii="Times New Roman" w:eastAsia="Times New Roman" w:hAnsi="Times New Roman"/>
          <w:b/>
          <w:sz w:val="28"/>
          <w:szCs w:val="28"/>
          <w:lang w:eastAsia="sk-SK"/>
        </w:rPr>
        <w:t>Rada vlády SR na podporu exportu a investícií</w:t>
      </w:r>
    </w:p>
    <w:p w:rsidR="00D004D4" w:rsidRPr="005C5C50" w:rsidRDefault="00D004D4" w:rsidP="00E501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04D4" w:rsidRPr="005C5C50" w:rsidRDefault="00D004D4" w:rsidP="00E501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004D4" w:rsidRPr="005C5C50" w:rsidRDefault="00D004D4" w:rsidP="00E501EF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5C5C5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schvaľuje </w:t>
      </w:r>
    </w:p>
    <w:p w:rsidR="00D004D4" w:rsidRPr="00EB2BDD" w:rsidRDefault="00D004D4" w:rsidP="00E501E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004D4" w:rsidRPr="00EB2BDD" w:rsidRDefault="00D004D4" w:rsidP="00E501EF">
      <w:pPr>
        <w:spacing w:after="0" w:line="240" w:lineRule="auto"/>
        <w:ind w:left="993" w:hanging="570"/>
        <w:rPr>
          <w:rFonts w:ascii="Times New Roman" w:hAnsi="Times New Roman"/>
          <w:sz w:val="24"/>
          <w:szCs w:val="24"/>
        </w:rPr>
      </w:pPr>
      <w:r w:rsidRPr="009E323B">
        <w:rPr>
          <w:rFonts w:ascii="Times New Roman" w:hAnsi="Times New Roman"/>
          <w:sz w:val="24"/>
          <w:szCs w:val="24"/>
        </w:rPr>
        <w:t>A.1.     program rokovania Rady dňa 21. novembra 2018</w:t>
      </w:r>
      <w:r w:rsidRPr="00EB2BDD">
        <w:rPr>
          <w:rFonts w:ascii="Times New Roman" w:hAnsi="Times New Roman"/>
          <w:sz w:val="24"/>
          <w:szCs w:val="24"/>
        </w:rPr>
        <w:t xml:space="preserve"> </w:t>
      </w:r>
    </w:p>
    <w:p w:rsidR="00E501EF" w:rsidRDefault="00E501EF" w:rsidP="00E5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09D1" w:rsidRDefault="00AA09D1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BDD">
        <w:rPr>
          <w:rFonts w:ascii="Times New Roman" w:hAnsi="Times New Roman"/>
          <w:sz w:val="24"/>
          <w:szCs w:val="24"/>
        </w:rPr>
        <w:t>RADA VLÁDY SR NA PODPORU EXPORTU A INVESTÍCIÍ</w:t>
      </w:r>
    </w:p>
    <w:p w:rsidR="00E501EF" w:rsidRPr="00EB2BDD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EB2BDD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BEE895A" wp14:editId="39181FCE">
            <wp:extent cx="612775" cy="7848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ind w:right="72"/>
        <w:rPr>
          <w:rFonts w:ascii="Times New Roman" w:hAnsi="Times New Roman"/>
        </w:rPr>
      </w:pP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 xml:space="preserve">ZÁVERY RADY VLÁDY SR 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>NA PODPORU EXPORTU A INVESTÍCIÍ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C50">
        <w:rPr>
          <w:rFonts w:ascii="Times New Roman" w:hAnsi="Times New Roman"/>
          <w:b/>
          <w:bCs/>
          <w:sz w:val="24"/>
          <w:szCs w:val="24"/>
        </w:rPr>
        <w:t>č. 02/02/2018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>z 21. novembra 2018</w:t>
      </w: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pStyle w:val="Zarkazkladnhotextu2"/>
        <w:spacing w:after="0" w:line="240" w:lineRule="auto"/>
        <w:jc w:val="center"/>
        <w:rPr>
          <w:b/>
          <w:sz w:val="28"/>
          <w:szCs w:val="28"/>
          <w:lang w:val="sk-SK"/>
        </w:rPr>
      </w:pPr>
      <w:r w:rsidRPr="005C5C50">
        <w:rPr>
          <w:b/>
          <w:sz w:val="28"/>
          <w:szCs w:val="28"/>
          <w:lang w:val="sk-SK"/>
        </w:rPr>
        <w:t>Informácia o stave siete zastupiteľských úradov SR v zahraničí</w:t>
      </w:r>
    </w:p>
    <w:p w:rsidR="00E501EF" w:rsidRPr="005C5C50" w:rsidRDefault="00E501EF" w:rsidP="00E501EF">
      <w:pPr>
        <w:pStyle w:val="Zarkazkladnhotextu2"/>
        <w:spacing w:after="0" w:line="240" w:lineRule="auto"/>
        <w:jc w:val="center"/>
        <w:rPr>
          <w:b/>
          <w:sz w:val="28"/>
          <w:szCs w:val="28"/>
          <w:lang w:val="sk-SK"/>
        </w:rPr>
      </w:pPr>
      <w:r w:rsidRPr="005C5C50">
        <w:rPr>
          <w:b/>
          <w:sz w:val="28"/>
          <w:szCs w:val="28"/>
          <w:lang w:val="sk-SK"/>
        </w:rPr>
        <w:t>v roku 2018</w:t>
      </w: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jc w:val="center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C5C5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predkladateľ: </w:t>
      </w:r>
    </w:p>
    <w:p w:rsidR="00E501EF" w:rsidRPr="005C5C50" w:rsidRDefault="00E501EF" w:rsidP="00E501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 xml:space="preserve">minister </w:t>
      </w:r>
      <w:r w:rsidRPr="005C5C50">
        <w:rPr>
          <w:rFonts w:ascii="Times New Roman" w:eastAsia="Times New Roman" w:hAnsi="Times New Roman"/>
          <w:sz w:val="24"/>
          <w:szCs w:val="24"/>
          <w:lang w:eastAsia="sk-SK"/>
        </w:rPr>
        <w:t>zahraničných vecí a európskych záležitostí SR</w:t>
      </w:r>
    </w:p>
    <w:p w:rsidR="00E501EF" w:rsidRPr="005C5C50" w:rsidRDefault="00E501EF" w:rsidP="00E501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C5C5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Rada vlády SR na podporu exportu a investícií</w:t>
      </w: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C5C5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A. </w:t>
      </w:r>
      <w:r w:rsidRPr="005C5C5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ab/>
        <w:t>berie na vedomie</w:t>
      </w:r>
    </w:p>
    <w:p w:rsidR="00E501EF" w:rsidRPr="00EB2BDD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E501EF" w:rsidRDefault="00E501EF" w:rsidP="00E501EF">
      <w:pPr>
        <w:pStyle w:val="Zarkazkladnhotextu2"/>
        <w:spacing w:after="0" w:line="240" w:lineRule="auto"/>
        <w:ind w:left="720"/>
        <w:jc w:val="both"/>
        <w:rPr>
          <w:lang w:val="sk-SK"/>
        </w:rPr>
      </w:pPr>
      <w:r w:rsidRPr="00C94083">
        <w:rPr>
          <w:lang w:val="sk-SK"/>
        </w:rPr>
        <w:t>A.1.</w:t>
      </w:r>
      <w:r w:rsidRPr="00C94083">
        <w:rPr>
          <w:lang w:val="sk-SK"/>
        </w:rPr>
        <w:tab/>
      </w:r>
      <w:r>
        <w:rPr>
          <w:lang w:val="sk-SK"/>
        </w:rPr>
        <w:t>I</w:t>
      </w:r>
      <w:r w:rsidRPr="00C94083">
        <w:rPr>
          <w:lang w:val="sk-SK"/>
        </w:rPr>
        <w:t>nformáciu o stave siete zastupiteľských úradov SR v zahraničí v roku 2018</w:t>
      </w:r>
    </w:p>
    <w:p w:rsidR="00E501EF" w:rsidRDefault="00E501EF" w:rsidP="00E5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09D1" w:rsidRDefault="00AA09D1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BDD">
        <w:rPr>
          <w:rFonts w:ascii="Times New Roman" w:hAnsi="Times New Roman"/>
          <w:sz w:val="24"/>
          <w:szCs w:val="24"/>
        </w:rPr>
        <w:t>RADA VLÁDY SR NA PODPORU EXPORTU A INVESTÍCIÍ</w:t>
      </w:r>
    </w:p>
    <w:p w:rsidR="00E501EF" w:rsidRPr="00EB2BDD" w:rsidRDefault="00E501EF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</w:rPr>
      </w:pPr>
      <w:r w:rsidRPr="00EB2BDD">
        <w:rPr>
          <w:rFonts w:ascii="Times New Roman" w:hAnsi="Times New Roman"/>
          <w:noProof/>
          <w:lang w:eastAsia="sk-SK"/>
        </w:rPr>
        <w:drawing>
          <wp:inline distT="0" distB="0" distL="0" distR="0" wp14:anchorId="7D46F5DD" wp14:editId="26531E84">
            <wp:extent cx="612140" cy="779145"/>
            <wp:effectExtent l="0" t="0" r="0" b="190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</w:rPr>
      </w:pP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</w:rPr>
      </w:pP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 xml:space="preserve">ZÁVERY RADY VLÁDY SR 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>NA PODPORU EXPORTU A INVESTÍCIÍ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C50">
        <w:rPr>
          <w:rFonts w:ascii="Times New Roman" w:hAnsi="Times New Roman"/>
          <w:b/>
          <w:bCs/>
          <w:sz w:val="24"/>
          <w:szCs w:val="24"/>
        </w:rPr>
        <w:t>č. 03/02/2018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>z 21. novembra 2018</w:t>
      </w:r>
    </w:p>
    <w:p w:rsidR="00E501EF" w:rsidRPr="005C5C50" w:rsidRDefault="00E501EF" w:rsidP="00E501EF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1EF" w:rsidRPr="005C5C50" w:rsidRDefault="00E501EF" w:rsidP="00E501EF">
      <w:pPr>
        <w:pStyle w:val="Zarkazkladnhotextu2"/>
        <w:spacing w:after="0" w:line="240" w:lineRule="auto"/>
        <w:ind w:left="720"/>
        <w:jc w:val="center"/>
        <w:rPr>
          <w:b/>
          <w:lang w:val="sk-SK"/>
        </w:rPr>
      </w:pPr>
    </w:p>
    <w:p w:rsidR="00E501EF" w:rsidRPr="005C5C50" w:rsidRDefault="00E501EF" w:rsidP="00E501EF">
      <w:pPr>
        <w:pStyle w:val="Zarkazkladnhotextu2"/>
        <w:spacing w:after="0" w:line="240" w:lineRule="auto"/>
        <w:ind w:left="720"/>
        <w:jc w:val="center"/>
        <w:rPr>
          <w:b/>
          <w:sz w:val="28"/>
          <w:szCs w:val="28"/>
          <w:lang w:val="sk-SK"/>
        </w:rPr>
      </w:pPr>
      <w:r w:rsidRPr="005C5C50">
        <w:rPr>
          <w:b/>
          <w:sz w:val="28"/>
          <w:szCs w:val="28"/>
          <w:lang w:val="sk-SK"/>
        </w:rPr>
        <w:t xml:space="preserve">Informácia k ekonomickým vplyvom </w:t>
      </w:r>
      <w:proofErr w:type="spellStart"/>
      <w:r w:rsidRPr="005C5C50">
        <w:rPr>
          <w:b/>
          <w:sz w:val="28"/>
          <w:szCs w:val="28"/>
          <w:lang w:val="sk-SK"/>
        </w:rPr>
        <w:t>brexitu</w:t>
      </w:r>
      <w:proofErr w:type="spellEnd"/>
      <w:r w:rsidRPr="005C5C50">
        <w:rPr>
          <w:b/>
          <w:sz w:val="28"/>
          <w:szCs w:val="28"/>
          <w:lang w:val="sk-SK"/>
        </w:rPr>
        <w:t xml:space="preserve"> na SR</w:t>
      </w:r>
    </w:p>
    <w:p w:rsidR="00E501EF" w:rsidRPr="005C5C50" w:rsidRDefault="00E501EF" w:rsidP="00E501EF">
      <w:pPr>
        <w:pStyle w:val="Vlada"/>
        <w:spacing w:before="0" w:after="0"/>
        <w:rPr>
          <w:rFonts w:ascii="Calibri" w:eastAsia="Calibri" w:hAnsi="Calibri"/>
          <w:bCs w:val="0"/>
          <w:sz w:val="24"/>
          <w:szCs w:val="24"/>
          <w:lang w:eastAsia="en-US"/>
        </w:rPr>
      </w:pPr>
    </w:p>
    <w:p w:rsidR="00E501EF" w:rsidRPr="005C5C50" w:rsidRDefault="00E501EF" w:rsidP="00E501EF">
      <w:pPr>
        <w:pStyle w:val="Vlada"/>
        <w:spacing w:before="0" w:after="0"/>
        <w:rPr>
          <w:rFonts w:ascii="Calibri" w:eastAsia="Calibri" w:hAnsi="Calibri"/>
          <w:bCs w:val="0"/>
          <w:sz w:val="24"/>
          <w:szCs w:val="24"/>
          <w:lang w:eastAsia="en-US"/>
        </w:rPr>
      </w:pPr>
    </w:p>
    <w:p w:rsidR="00E501EF" w:rsidRPr="005C5C50" w:rsidRDefault="00E501EF" w:rsidP="00E501EF">
      <w:pPr>
        <w:pStyle w:val="Vlada"/>
        <w:spacing w:before="0" w:after="0"/>
        <w:rPr>
          <w:rFonts w:ascii="Calibri" w:eastAsia="Calibri" w:hAnsi="Calibri"/>
          <w:bCs w:val="0"/>
          <w:sz w:val="24"/>
          <w:szCs w:val="24"/>
          <w:lang w:eastAsia="en-US"/>
        </w:rPr>
      </w:pPr>
    </w:p>
    <w:p w:rsidR="00E501EF" w:rsidRPr="005C5C50" w:rsidRDefault="00E501EF" w:rsidP="00E501EF">
      <w:pPr>
        <w:pStyle w:val="Vlada"/>
        <w:spacing w:before="0" w:after="0"/>
        <w:rPr>
          <w:b w:val="0"/>
          <w:sz w:val="24"/>
          <w:szCs w:val="24"/>
        </w:rPr>
      </w:pPr>
      <w:r w:rsidRPr="005C5C50">
        <w:rPr>
          <w:b w:val="0"/>
          <w:sz w:val="24"/>
          <w:szCs w:val="24"/>
        </w:rPr>
        <w:t>predkladateľ:</w:t>
      </w:r>
    </w:p>
    <w:p w:rsidR="00E501EF" w:rsidRPr="005C5C50" w:rsidRDefault="00E501EF" w:rsidP="00E501E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C5C50">
        <w:rPr>
          <w:rFonts w:ascii="Times New Roman" w:hAnsi="Times New Roman"/>
          <w:sz w:val="24"/>
          <w:szCs w:val="24"/>
        </w:rPr>
        <w:t xml:space="preserve">minister </w:t>
      </w:r>
      <w:r w:rsidRPr="005C5C50">
        <w:rPr>
          <w:rFonts w:ascii="Times New Roman" w:eastAsia="Times New Roman" w:hAnsi="Times New Roman"/>
          <w:sz w:val="24"/>
          <w:szCs w:val="24"/>
          <w:lang w:eastAsia="sk-SK"/>
        </w:rPr>
        <w:t>zahraničných vecí a európskych záležitostí SR</w:t>
      </w:r>
    </w:p>
    <w:p w:rsidR="00E501EF" w:rsidRPr="005C5C50" w:rsidRDefault="00E501EF" w:rsidP="00E501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501EF" w:rsidRPr="005C5C50" w:rsidRDefault="00E501EF" w:rsidP="00E501EF">
      <w:pPr>
        <w:pStyle w:val="Zakladnystyl"/>
        <w:rPr>
          <w:b/>
          <w:color w:val="000000"/>
        </w:rPr>
      </w:pPr>
    </w:p>
    <w:p w:rsidR="00E501EF" w:rsidRPr="005C5C50" w:rsidRDefault="00E501EF" w:rsidP="00E501EF">
      <w:pPr>
        <w:pStyle w:val="Zakladnystyl"/>
        <w:rPr>
          <w:b/>
          <w:color w:val="000000"/>
          <w:sz w:val="28"/>
          <w:szCs w:val="28"/>
        </w:rPr>
      </w:pPr>
      <w:r w:rsidRPr="005C5C50">
        <w:rPr>
          <w:b/>
          <w:color w:val="000000"/>
          <w:sz w:val="28"/>
          <w:szCs w:val="28"/>
        </w:rPr>
        <w:t>Rada vlády SR na podporu exportu a investícií</w:t>
      </w:r>
    </w:p>
    <w:p w:rsidR="00E501EF" w:rsidRPr="005C5C50" w:rsidRDefault="00E501EF" w:rsidP="00E501EF">
      <w:pPr>
        <w:pStyle w:val="Zakladnystyl"/>
        <w:rPr>
          <w:b/>
          <w:color w:val="000000"/>
        </w:rPr>
      </w:pPr>
    </w:p>
    <w:p w:rsidR="00E501EF" w:rsidRPr="005C5C50" w:rsidRDefault="00E501EF" w:rsidP="00E501EF">
      <w:pPr>
        <w:pStyle w:val="Zakladnystyl"/>
        <w:rPr>
          <w:b/>
          <w:color w:val="000000"/>
        </w:rPr>
      </w:pPr>
    </w:p>
    <w:p w:rsidR="00E501EF" w:rsidRPr="005C5C50" w:rsidRDefault="00E501EF" w:rsidP="00E501EF">
      <w:pPr>
        <w:pStyle w:val="Odsekzoznamu"/>
        <w:numPr>
          <w:ilvl w:val="0"/>
          <w:numId w:val="5"/>
        </w:numPr>
        <w:ind w:left="709" w:hanging="709"/>
        <w:contextualSpacing/>
        <w:rPr>
          <w:b/>
          <w:bCs/>
          <w:color w:val="000000"/>
        </w:rPr>
      </w:pPr>
      <w:r w:rsidRPr="005C5C50">
        <w:rPr>
          <w:b/>
          <w:bCs/>
          <w:color w:val="000000"/>
        </w:rPr>
        <w:t>berie na vedomie</w:t>
      </w:r>
    </w:p>
    <w:p w:rsidR="00E501EF" w:rsidRPr="00EB2BDD" w:rsidRDefault="00E501EF" w:rsidP="00E501EF">
      <w:pPr>
        <w:pStyle w:val="Odsekzoznamu"/>
        <w:ind w:left="426"/>
        <w:jc w:val="both"/>
        <w:rPr>
          <w:bCs/>
          <w:color w:val="000000"/>
        </w:rPr>
      </w:pPr>
    </w:p>
    <w:p w:rsidR="00E501EF" w:rsidRPr="00EB2BDD" w:rsidRDefault="00E501EF" w:rsidP="00E501EF">
      <w:pPr>
        <w:spacing w:after="0" w:line="240" w:lineRule="auto"/>
        <w:ind w:left="1416" w:hanging="707"/>
        <w:rPr>
          <w:rFonts w:ascii="Times New Roman" w:hAnsi="Times New Roman"/>
          <w:color w:val="000000"/>
          <w:sz w:val="24"/>
          <w:szCs w:val="24"/>
        </w:rPr>
      </w:pPr>
      <w:r w:rsidRPr="00185183">
        <w:rPr>
          <w:rFonts w:ascii="Times New Roman" w:hAnsi="Times New Roman"/>
          <w:bCs/>
          <w:color w:val="000000"/>
          <w:sz w:val="24"/>
          <w:szCs w:val="24"/>
        </w:rPr>
        <w:t>A.1</w:t>
      </w:r>
      <w:r w:rsidRPr="00185183">
        <w:rPr>
          <w:rFonts w:ascii="Times New Roman" w:hAnsi="Times New Roman"/>
          <w:bCs/>
          <w:color w:val="000000"/>
          <w:sz w:val="24"/>
          <w:szCs w:val="24"/>
        </w:rPr>
        <w:tab/>
        <w:t xml:space="preserve">Informáciu k ekonomickým vplyvom </w:t>
      </w:r>
      <w:proofErr w:type="spellStart"/>
      <w:r w:rsidRPr="00185183">
        <w:rPr>
          <w:rFonts w:ascii="Times New Roman" w:hAnsi="Times New Roman"/>
          <w:bCs/>
          <w:color w:val="000000"/>
          <w:sz w:val="24"/>
          <w:szCs w:val="24"/>
        </w:rPr>
        <w:t>brexitu</w:t>
      </w:r>
      <w:proofErr w:type="spellEnd"/>
      <w:r w:rsidRPr="00185183">
        <w:rPr>
          <w:rFonts w:ascii="Times New Roman" w:hAnsi="Times New Roman"/>
          <w:bCs/>
          <w:color w:val="000000"/>
          <w:sz w:val="24"/>
          <w:szCs w:val="24"/>
        </w:rPr>
        <w:t xml:space="preserve"> na SR</w:t>
      </w:r>
      <w:r w:rsidRPr="00EB2BDD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</w:p>
    <w:p w:rsidR="00E501EF" w:rsidRDefault="00E501EF" w:rsidP="00E5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09D1" w:rsidRDefault="00AA09D1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2BDD">
        <w:rPr>
          <w:rFonts w:ascii="Times New Roman" w:hAnsi="Times New Roman"/>
          <w:sz w:val="24"/>
          <w:szCs w:val="24"/>
        </w:rPr>
        <w:t>RADA VLÁDY SR NA PODPORU EXPORTU A INVESTÍCIÍ</w:t>
      </w:r>
    </w:p>
    <w:p w:rsidR="00E501EF" w:rsidRPr="00EB2BDD" w:rsidRDefault="00E501EF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</w:rPr>
      </w:pPr>
      <w:r w:rsidRPr="00EB2BDD">
        <w:rPr>
          <w:rFonts w:ascii="Times New Roman" w:hAnsi="Times New Roman"/>
          <w:noProof/>
          <w:lang w:eastAsia="sk-SK"/>
        </w:rPr>
        <w:drawing>
          <wp:inline distT="0" distB="0" distL="0" distR="0" wp14:anchorId="0E0AB50C" wp14:editId="4BD051D8">
            <wp:extent cx="612140" cy="779145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</w:rPr>
      </w:pPr>
    </w:p>
    <w:p w:rsidR="00E501EF" w:rsidRPr="00EB2BDD" w:rsidRDefault="00E501EF" w:rsidP="00E501EF">
      <w:pPr>
        <w:spacing w:after="0" w:line="240" w:lineRule="auto"/>
        <w:ind w:right="72"/>
        <w:rPr>
          <w:rFonts w:ascii="Times New Roman" w:hAnsi="Times New Roman"/>
        </w:rPr>
      </w:pP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 xml:space="preserve">ZÁVERY RADY VLÁDY SR 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>NA PODPORU EXPORTU A INVESTÍCIÍ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C50">
        <w:rPr>
          <w:rFonts w:ascii="Times New Roman" w:hAnsi="Times New Roman"/>
          <w:b/>
          <w:bCs/>
          <w:sz w:val="24"/>
          <w:szCs w:val="24"/>
        </w:rPr>
        <w:t>č. 04/02/2018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>z 21. novembra 2018</w:t>
      </w:r>
    </w:p>
    <w:p w:rsidR="00E501EF" w:rsidRPr="005C5C50" w:rsidRDefault="00E501EF" w:rsidP="00E501EF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ab/>
      </w:r>
    </w:p>
    <w:p w:rsidR="00E501EF" w:rsidRPr="005C5C50" w:rsidRDefault="00E501EF" w:rsidP="00E501EF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1EF" w:rsidRPr="005C5C50" w:rsidRDefault="00E501EF" w:rsidP="00E501EF">
      <w:pPr>
        <w:pStyle w:val="Bezriadkovania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 w:rsidRPr="005C5C50">
        <w:rPr>
          <w:rFonts w:ascii="Times New Roman" w:hAnsi="Times New Roman"/>
          <w:b/>
          <w:sz w:val="28"/>
          <w:szCs w:val="28"/>
        </w:rPr>
        <w:t>Informácia k vyhodnoteniu ekonomickej diplomacie SR za rok 2018</w:t>
      </w:r>
    </w:p>
    <w:p w:rsidR="00E501EF" w:rsidRPr="005C5C50" w:rsidRDefault="00E501EF" w:rsidP="00E501EF">
      <w:pPr>
        <w:tabs>
          <w:tab w:val="left" w:pos="3765"/>
        </w:tabs>
        <w:spacing w:after="0" w:line="240" w:lineRule="auto"/>
        <w:jc w:val="center"/>
        <w:rPr>
          <w:b/>
          <w:sz w:val="18"/>
          <w:szCs w:val="24"/>
        </w:rPr>
      </w:pPr>
    </w:p>
    <w:p w:rsidR="00E501EF" w:rsidRPr="005C5C50" w:rsidRDefault="00E501EF" w:rsidP="00E501EF">
      <w:pPr>
        <w:tabs>
          <w:tab w:val="left" w:pos="3765"/>
        </w:tabs>
        <w:spacing w:after="0" w:line="240" w:lineRule="auto"/>
        <w:jc w:val="center"/>
        <w:rPr>
          <w:b/>
          <w:sz w:val="18"/>
          <w:szCs w:val="24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C5C5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predkladateľ: </w:t>
      </w:r>
    </w:p>
    <w:p w:rsidR="00E501EF" w:rsidRPr="005C5C50" w:rsidRDefault="00E501EF" w:rsidP="00E501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 xml:space="preserve">minister </w:t>
      </w:r>
      <w:r w:rsidRPr="005C5C50">
        <w:rPr>
          <w:rFonts w:ascii="Times New Roman" w:eastAsia="Times New Roman" w:hAnsi="Times New Roman"/>
          <w:sz w:val="24"/>
          <w:szCs w:val="24"/>
          <w:lang w:eastAsia="sk-SK"/>
        </w:rPr>
        <w:t>zahraničných vecí a európskych záležitostí SR</w:t>
      </w:r>
    </w:p>
    <w:p w:rsidR="00E501EF" w:rsidRPr="005C5C50" w:rsidRDefault="00E501EF" w:rsidP="00E501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C5C5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Rada vlády SR na podporu exportu a investícií</w:t>
      </w: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  <w:sz w:val="12"/>
          <w:szCs w:val="1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5C5C5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A. </w:t>
      </w:r>
      <w:r w:rsidRPr="005C5C5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ab/>
        <w:t>berie na vedomie</w:t>
      </w:r>
    </w:p>
    <w:p w:rsidR="00E501EF" w:rsidRPr="005C5C50" w:rsidRDefault="00E501EF" w:rsidP="00E501EF">
      <w:pPr>
        <w:pStyle w:val="Odsekzoznamu"/>
        <w:ind w:left="0"/>
        <w:jc w:val="both"/>
        <w:rPr>
          <w:bCs/>
          <w:sz w:val="20"/>
          <w:szCs w:val="20"/>
        </w:rPr>
      </w:pPr>
    </w:p>
    <w:p w:rsidR="00E501EF" w:rsidRPr="005C5C50" w:rsidRDefault="00E501EF" w:rsidP="00E501EF">
      <w:pPr>
        <w:pStyle w:val="Bezriadkovania"/>
        <w:ind w:left="1276" w:hanging="1843"/>
        <w:jc w:val="both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 xml:space="preserve">                     A.1.</w:t>
      </w:r>
      <w:r w:rsidRPr="005C5C50">
        <w:rPr>
          <w:rFonts w:ascii="Times New Roman" w:hAnsi="Times New Roman"/>
          <w:sz w:val="24"/>
          <w:szCs w:val="24"/>
        </w:rPr>
        <w:tab/>
        <w:t>Informáciu k vyhodnoteniu ekonomickej diplomacie SR za rok 2018</w:t>
      </w:r>
    </w:p>
    <w:p w:rsidR="00E501EF" w:rsidRPr="005C5C50" w:rsidRDefault="00E501EF" w:rsidP="00E501EF">
      <w:pPr>
        <w:pStyle w:val="Bezriadkovania"/>
        <w:ind w:left="1276" w:hanging="1843"/>
        <w:jc w:val="both"/>
      </w:pPr>
    </w:p>
    <w:p w:rsidR="00E501EF" w:rsidRPr="005C5C50" w:rsidRDefault="00E501EF" w:rsidP="00E501EF">
      <w:pPr>
        <w:pStyle w:val="Bezriadkovania"/>
        <w:ind w:left="1276" w:hanging="1843"/>
        <w:jc w:val="both"/>
      </w:pPr>
    </w:p>
    <w:p w:rsidR="00E501EF" w:rsidRDefault="00E501EF" w:rsidP="00E50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C50">
        <w:rPr>
          <w:rFonts w:ascii="Times New Roman" w:hAnsi="Times New Roman"/>
          <w:b/>
          <w:sz w:val="24"/>
          <w:szCs w:val="24"/>
        </w:rPr>
        <w:t xml:space="preserve">B. </w:t>
      </w:r>
      <w:r w:rsidRPr="005C5C50">
        <w:rPr>
          <w:rFonts w:ascii="Times New Roman" w:hAnsi="Times New Roman"/>
          <w:b/>
          <w:sz w:val="24"/>
          <w:szCs w:val="24"/>
        </w:rPr>
        <w:tab/>
        <w:t>odporúča</w:t>
      </w:r>
    </w:p>
    <w:p w:rsidR="00E501EF" w:rsidRPr="008D63F5" w:rsidRDefault="00E501EF" w:rsidP="00E501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63F5">
        <w:rPr>
          <w:rFonts w:ascii="Times New Roman" w:hAnsi="Times New Roman"/>
          <w:b/>
          <w:sz w:val="20"/>
          <w:szCs w:val="20"/>
        </w:rPr>
        <w:t xml:space="preserve">      </w:t>
      </w:r>
      <w:r w:rsidRPr="008D63F5">
        <w:rPr>
          <w:rFonts w:ascii="Times New Roman" w:hAnsi="Times New Roman"/>
          <w:b/>
          <w:sz w:val="20"/>
          <w:szCs w:val="20"/>
        </w:rPr>
        <w:tab/>
      </w:r>
    </w:p>
    <w:p w:rsidR="00E501EF" w:rsidRDefault="00E501EF" w:rsidP="00E501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členom Rady vlády SR na podporu exportu a investícií</w:t>
      </w:r>
    </w:p>
    <w:p w:rsidR="00E501EF" w:rsidRPr="008D63F5" w:rsidRDefault="00E501EF" w:rsidP="00E501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01EF" w:rsidRDefault="00E501EF" w:rsidP="00E501EF">
      <w:pPr>
        <w:pStyle w:val="Bezriadkovania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B.1.</w:t>
      </w:r>
      <w:r>
        <w:rPr>
          <w:rFonts w:ascii="Times New Roman" w:hAnsi="Times New Roman"/>
          <w:sz w:val="24"/>
          <w:szCs w:val="24"/>
        </w:rPr>
        <w:tab/>
      </w:r>
      <w:r w:rsidRPr="006650B7">
        <w:rPr>
          <w:rFonts w:ascii="Times New Roman" w:hAnsi="Times New Roman"/>
          <w:sz w:val="24"/>
          <w:szCs w:val="24"/>
        </w:rPr>
        <w:t>zaslať tajomníkovi Rady písomné ná</w:t>
      </w:r>
      <w:r>
        <w:rPr>
          <w:rFonts w:ascii="Times New Roman" w:hAnsi="Times New Roman"/>
          <w:sz w:val="24"/>
          <w:szCs w:val="24"/>
        </w:rPr>
        <w:t>mety</w:t>
      </w:r>
      <w:r w:rsidRPr="00665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ako podklad </w:t>
      </w:r>
      <w:r w:rsidRPr="006650B7"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/>
          <w:sz w:val="24"/>
          <w:szCs w:val="24"/>
        </w:rPr>
        <w:t>vy</w:t>
      </w:r>
      <w:r w:rsidRPr="006650B7">
        <w:rPr>
          <w:rFonts w:ascii="Times New Roman" w:hAnsi="Times New Roman"/>
          <w:sz w:val="24"/>
          <w:szCs w:val="24"/>
        </w:rPr>
        <w:t xml:space="preserve">pracovaniu materiálu </w:t>
      </w:r>
      <w:r w:rsidRPr="00C6417A">
        <w:rPr>
          <w:rFonts w:ascii="Times New Roman" w:hAnsi="Times New Roman"/>
          <w:i/>
          <w:sz w:val="24"/>
          <w:szCs w:val="24"/>
        </w:rPr>
        <w:t>„Správa o stave a výsledkoch ekonomickej diplomacie za rok 2018</w:t>
      </w:r>
      <w:r>
        <w:rPr>
          <w:rFonts w:ascii="Times New Roman" w:hAnsi="Times New Roman"/>
          <w:i/>
          <w:sz w:val="24"/>
          <w:szCs w:val="24"/>
        </w:rPr>
        <w:t xml:space="preserve">“, </w:t>
      </w:r>
      <w:r w:rsidRPr="001A2487">
        <w:rPr>
          <w:rFonts w:ascii="Times New Roman" w:hAnsi="Times New Roman"/>
          <w:sz w:val="24"/>
          <w:szCs w:val="24"/>
        </w:rPr>
        <w:t>týkajúce sa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spôsobu vyhodnocovania ekonomickej diplomacie SR a spolupráce organizácií, ktoré v Rade zastupujú, s </w:t>
      </w:r>
      <w:proofErr w:type="spellStart"/>
      <w:r>
        <w:rPr>
          <w:rFonts w:ascii="Times New Roman" w:hAnsi="Times New Roman"/>
          <w:sz w:val="24"/>
          <w:szCs w:val="24"/>
        </w:rPr>
        <w:t>MZVaEZ</w:t>
      </w:r>
      <w:proofErr w:type="spellEnd"/>
      <w:r>
        <w:rPr>
          <w:rFonts w:ascii="Times New Roman" w:hAnsi="Times New Roman"/>
          <w:sz w:val="24"/>
          <w:szCs w:val="24"/>
        </w:rPr>
        <w:t xml:space="preserve"> SR vrátane zastupiteľských úradov SR </w:t>
      </w:r>
    </w:p>
    <w:p w:rsidR="00E501EF" w:rsidRPr="00531C6D" w:rsidRDefault="00E501EF" w:rsidP="00E501EF">
      <w:pPr>
        <w:pStyle w:val="Bezriadkovania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2542F5">
        <w:rPr>
          <w:rFonts w:ascii="Times New Roman" w:hAnsi="Times New Roman"/>
          <w:i/>
          <w:sz w:val="24"/>
          <w:szCs w:val="24"/>
        </w:rPr>
        <w:t>do 30. novembra 2018</w:t>
      </w:r>
    </w:p>
    <w:p w:rsidR="00E501EF" w:rsidRDefault="00E501EF" w:rsidP="00E501E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501EF" w:rsidRPr="005F5DE4" w:rsidRDefault="00E501EF" w:rsidP="00E50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DE4">
        <w:rPr>
          <w:rFonts w:ascii="Times New Roman" w:hAnsi="Times New Roman"/>
          <w:b/>
          <w:sz w:val="24"/>
          <w:szCs w:val="24"/>
        </w:rPr>
        <w:t xml:space="preserve">           ministrovi zahraničných vecí a európskych záležitostí</w:t>
      </w:r>
    </w:p>
    <w:p w:rsidR="00E501EF" w:rsidRPr="008D63F5" w:rsidRDefault="00E501EF" w:rsidP="00E501EF">
      <w:pPr>
        <w:pStyle w:val="Bezriadkovania"/>
        <w:jc w:val="both"/>
        <w:rPr>
          <w:rFonts w:ascii="Times New Roman" w:hAnsi="Times New Roman"/>
          <w:sz w:val="20"/>
          <w:szCs w:val="20"/>
          <w:highlight w:val="cyan"/>
        </w:rPr>
      </w:pPr>
    </w:p>
    <w:p w:rsidR="00E501EF" w:rsidRPr="00272CD2" w:rsidRDefault="00E501EF" w:rsidP="00E501EF">
      <w:pPr>
        <w:pStyle w:val="Bezriadkovania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272CD2">
        <w:rPr>
          <w:rFonts w:ascii="Times New Roman" w:hAnsi="Times New Roman"/>
          <w:sz w:val="24"/>
          <w:szCs w:val="24"/>
        </w:rPr>
        <w:t>B.2.</w:t>
      </w:r>
      <w:r w:rsidRPr="00272CD2">
        <w:rPr>
          <w:rFonts w:ascii="Times New Roman" w:hAnsi="Times New Roman"/>
          <w:sz w:val="24"/>
          <w:szCs w:val="24"/>
        </w:rPr>
        <w:tab/>
        <w:t xml:space="preserve">zohľadniť diskusiu členov Rady a ich písomné námety v materiáli </w:t>
      </w:r>
      <w:r w:rsidRPr="00272CD2">
        <w:rPr>
          <w:rFonts w:ascii="Times New Roman" w:hAnsi="Times New Roman"/>
          <w:i/>
          <w:sz w:val="24"/>
          <w:szCs w:val="24"/>
        </w:rPr>
        <w:t>„Správa o stave a výsledkoch ekonomickej diplomacie za rok 2018“</w:t>
      </w:r>
      <w:r w:rsidRPr="00272CD2">
        <w:rPr>
          <w:rFonts w:ascii="Times New Roman" w:hAnsi="Times New Roman"/>
          <w:sz w:val="24"/>
          <w:szCs w:val="24"/>
        </w:rPr>
        <w:t xml:space="preserve"> a predložiť ho na rokovanie vlády SR bez potreby opätovného prerokovania v Rade</w:t>
      </w:r>
    </w:p>
    <w:p w:rsidR="00E501EF" w:rsidRPr="00531C6D" w:rsidRDefault="00E501EF" w:rsidP="00E501EF">
      <w:pPr>
        <w:pStyle w:val="Bezriadkovania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272CD2">
        <w:rPr>
          <w:rFonts w:ascii="Times New Roman" w:hAnsi="Times New Roman"/>
          <w:i/>
          <w:sz w:val="24"/>
          <w:szCs w:val="24"/>
        </w:rPr>
        <w:t>do 31. januára 2019</w:t>
      </w:r>
    </w:p>
    <w:p w:rsidR="00E501EF" w:rsidRDefault="00E501EF" w:rsidP="00E5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09D1" w:rsidRDefault="00AA09D1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2BDD">
        <w:rPr>
          <w:rFonts w:ascii="Times New Roman" w:hAnsi="Times New Roman"/>
          <w:sz w:val="24"/>
          <w:szCs w:val="24"/>
        </w:rPr>
        <w:t>RADA VLÁDY SR NA PODPORU EXPORTU A INVESTÍCIÍ</w:t>
      </w:r>
    </w:p>
    <w:p w:rsidR="00E501EF" w:rsidRPr="00EB2BDD" w:rsidRDefault="00E501EF" w:rsidP="00E501E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</w:rPr>
      </w:pPr>
      <w:r w:rsidRPr="00EB2BDD">
        <w:rPr>
          <w:rFonts w:ascii="Times New Roman" w:hAnsi="Times New Roman"/>
          <w:noProof/>
          <w:lang w:eastAsia="sk-SK"/>
        </w:rPr>
        <w:drawing>
          <wp:inline distT="0" distB="0" distL="0" distR="0" wp14:anchorId="48996EBF" wp14:editId="413A7838">
            <wp:extent cx="612140" cy="77914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EF" w:rsidRPr="00EB2BDD" w:rsidRDefault="00E501EF" w:rsidP="00E501EF">
      <w:pPr>
        <w:spacing w:after="0" w:line="240" w:lineRule="auto"/>
        <w:ind w:right="72"/>
        <w:jc w:val="center"/>
        <w:rPr>
          <w:rFonts w:ascii="Times New Roman" w:hAnsi="Times New Roman"/>
        </w:rPr>
      </w:pPr>
    </w:p>
    <w:p w:rsidR="00E501EF" w:rsidRPr="00EB2BDD" w:rsidRDefault="00E501EF" w:rsidP="00E501EF">
      <w:pPr>
        <w:spacing w:after="0" w:line="240" w:lineRule="auto"/>
        <w:ind w:right="72"/>
        <w:rPr>
          <w:rFonts w:ascii="Times New Roman" w:hAnsi="Times New Roman"/>
        </w:rPr>
      </w:pP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 xml:space="preserve">ZÁVERY RADY VLÁDY SR 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>NA PODPORU EXPORTU A INVESTÍCIÍ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C50">
        <w:rPr>
          <w:rFonts w:ascii="Times New Roman" w:hAnsi="Times New Roman"/>
          <w:b/>
          <w:bCs/>
          <w:sz w:val="24"/>
          <w:szCs w:val="24"/>
        </w:rPr>
        <w:t>č. 05/02/2018</w:t>
      </w:r>
    </w:p>
    <w:p w:rsidR="00E501EF" w:rsidRPr="005C5C50" w:rsidRDefault="00E501EF" w:rsidP="00E50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>z 21. novembra 2018</w:t>
      </w:r>
    </w:p>
    <w:p w:rsidR="00E501EF" w:rsidRPr="005C5C50" w:rsidRDefault="00E501EF" w:rsidP="00E501EF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5C50">
        <w:rPr>
          <w:rFonts w:ascii="Times New Roman" w:hAnsi="Times New Roman"/>
          <w:sz w:val="24"/>
          <w:szCs w:val="24"/>
        </w:rPr>
        <w:tab/>
      </w:r>
    </w:p>
    <w:p w:rsidR="00E501EF" w:rsidRPr="005C5C50" w:rsidRDefault="00E501EF" w:rsidP="00E501EF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1EF" w:rsidRPr="005C5C50" w:rsidRDefault="00E501EF" w:rsidP="00E501EF">
      <w:pPr>
        <w:pStyle w:val="Bezriadkovania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 w:rsidRPr="005C5C50">
        <w:rPr>
          <w:rFonts w:ascii="Times New Roman" w:hAnsi="Times New Roman"/>
          <w:b/>
          <w:sz w:val="28"/>
          <w:szCs w:val="28"/>
        </w:rPr>
        <w:t xml:space="preserve">Plán činnosti Rady vlády SR na podporu exportu a investícií </w:t>
      </w:r>
    </w:p>
    <w:p w:rsidR="00E501EF" w:rsidRPr="005C5C50" w:rsidRDefault="00E501EF" w:rsidP="00E501EF">
      <w:pPr>
        <w:pStyle w:val="Bezriadkovania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 w:rsidRPr="005C5C50">
        <w:rPr>
          <w:rFonts w:ascii="Times New Roman" w:hAnsi="Times New Roman"/>
          <w:b/>
          <w:sz w:val="28"/>
          <w:szCs w:val="28"/>
        </w:rPr>
        <w:t>na rok 2019</w:t>
      </w:r>
    </w:p>
    <w:p w:rsidR="00E501EF" w:rsidRPr="005C5C50" w:rsidRDefault="00E501EF" w:rsidP="00E501EF">
      <w:pPr>
        <w:tabs>
          <w:tab w:val="left" w:pos="3765"/>
        </w:tabs>
        <w:spacing w:after="0" w:line="240" w:lineRule="auto"/>
        <w:jc w:val="center"/>
        <w:rPr>
          <w:b/>
          <w:sz w:val="18"/>
          <w:szCs w:val="24"/>
        </w:rPr>
      </w:pPr>
    </w:p>
    <w:p w:rsidR="00E501EF" w:rsidRPr="005C5C50" w:rsidRDefault="00E501EF" w:rsidP="00E501EF">
      <w:pPr>
        <w:tabs>
          <w:tab w:val="left" w:pos="3765"/>
        </w:tabs>
        <w:spacing w:after="0" w:line="240" w:lineRule="auto"/>
        <w:jc w:val="center"/>
        <w:rPr>
          <w:b/>
          <w:sz w:val="18"/>
          <w:szCs w:val="24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C5C5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predkladateľ: </w:t>
      </w:r>
    </w:p>
    <w:p w:rsidR="00E501EF" w:rsidRPr="005C5C50" w:rsidRDefault="00E501EF" w:rsidP="00E501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C5C5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minister zahraničných vecí a európskych záležitostí SR </w:t>
      </w:r>
    </w:p>
    <w:p w:rsidR="00E501EF" w:rsidRPr="005C5C50" w:rsidRDefault="00E501EF" w:rsidP="00E501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C5C50">
        <w:rPr>
          <w:rFonts w:ascii="Times New Roman" w:eastAsia="Times New Roman" w:hAnsi="Times New Roman"/>
          <w:bCs/>
          <w:sz w:val="24"/>
          <w:szCs w:val="24"/>
          <w:lang w:eastAsia="sk-SK"/>
        </w:rPr>
        <w:t>minister hospodárstva SR</w:t>
      </w:r>
      <w:r w:rsidRPr="005C5C50">
        <w:rPr>
          <w:rFonts w:ascii="Times New Roman" w:eastAsia="Times New Roman" w:hAnsi="Times New Roman"/>
          <w:bCs/>
          <w:sz w:val="24"/>
          <w:szCs w:val="24"/>
          <w:shd w:val="clear" w:color="auto" w:fill="FFFF00"/>
          <w:lang w:eastAsia="sk-SK"/>
        </w:rPr>
        <w:t xml:space="preserve"> </w:t>
      </w:r>
    </w:p>
    <w:p w:rsidR="00E501EF" w:rsidRPr="005C5C50" w:rsidRDefault="00E501EF" w:rsidP="00E501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C5C5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Rada vlády SR na podporu exportu a investícií</w:t>
      </w: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  <w:sz w:val="12"/>
          <w:szCs w:val="12"/>
        </w:rPr>
      </w:pPr>
    </w:p>
    <w:p w:rsidR="00E501EF" w:rsidRPr="005C5C50" w:rsidRDefault="00E501EF" w:rsidP="00E501EF">
      <w:pPr>
        <w:shd w:val="clear" w:color="auto" w:fill="FFFFFF"/>
        <w:spacing w:after="0" w:line="240" w:lineRule="auto"/>
        <w:ind w:left="12"/>
        <w:rPr>
          <w:rFonts w:ascii="Times New Roman" w:hAnsi="Times New Roman"/>
          <w:b/>
          <w:bCs/>
          <w:color w:val="000000"/>
          <w:spacing w:val="-2"/>
        </w:rPr>
      </w:pPr>
    </w:p>
    <w:p w:rsidR="00E501EF" w:rsidRPr="00EB2BDD" w:rsidRDefault="00E501EF" w:rsidP="00E501EF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5C5C5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A. </w:t>
      </w:r>
      <w:r w:rsidRPr="005C5C5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ab/>
        <w:t>berie na vedomie</w:t>
      </w:r>
    </w:p>
    <w:p w:rsidR="00E501EF" w:rsidRPr="008D63F5" w:rsidRDefault="00E501EF" w:rsidP="00E501EF">
      <w:pPr>
        <w:pStyle w:val="Odsekzoznamu"/>
        <w:ind w:left="0"/>
        <w:jc w:val="both"/>
        <w:rPr>
          <w:bCs/>
          <w:sz w:val="20"/>
          <w:szCs w:val="20"/>
        </w:rPr>
      </w:pPr>
    </w:p>
    <w:p w:rsidR="00E501EF" w:rsidRDefault="00E501EF" w:rsidP="00E501EF">
      <w:pPr>
        <w:pStyle w:val="Bezriadkovania"/>
        <w:ind w:left="1276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A.1.</w:t>
      </w:r>
      <w:r>
        <w:rPr>
          <w:rFonts w:ascii="Times New Roman" w:hAnsi="Times New Roman"/>
          <w:sz w:val="24"/>
          <w:szCs w:val="24"/>
        </w:rPr>
        <w:tab/>
        <w:t xml:space="preserve">návrh tém do plánu činnosti Rady na rok 2019 predložených jej členmi na rokovaní Rady </w:t>
      </w:r>
    </w:p>
    <w:p w:rsidR="00E501EF" w:rsidRDefault="00E501EF" w:rsidP="00E501EF">
      <w:pPr>
        <w:pStyle w:val="Bezriadkovania"/>
        <w:ind w:left="1276" w:hanging="1843"/>
        <w:jc w:val="both"/>
      </w:pPr>
    </w:p>
    <w:p w:rsidR="00E501EF" w:rsidRPr="00EB2BDD" w:rsidRDefault="00E501EF" w:rsidP="00E501EF">
      <w:pPr>
        <w:pStyle w:val="Bezriadkovania"/>
        <w:ind w:left="1276" w:hanging="1843"/>
        <w:jc w:val="both"/>
      </w:pPr>
    </w:p>
    <w:p w:rsidR="00E501EF" w:rsidRDefault="00E501EF" w:rsidP="00E50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C50">
        <w:rPr>
          <w:rFonts w:ascii="Times New Roman" w:hAnsi="Times New Roman"/>
          <w:b/>
          <w:sz w:val="24"/>
          <w:szCs w:val="24"/>
        </w:rPr>
        <w:t xml:space="preserve">B. </w:t>
      </w:r>
      <w:r w:rsidRPr="005C5C50">
        <w:rPr>
          <w:rFonts w:ascii="Times New Roman" w:hAnsi="Times New Roman"/>
          <w:b/>
          <w:sz w:val="24"/>
          <w:szCs w:val="24"/>
        </w:rPr>
        <w:tab/>
        <w:t>odporúča</w:t>
      </w:r>
    </w:p>
    <w:p w:rsidR="00E501EF" w:rsidRPr="008D63F5" w:rsidRDefault="00E501EF" w:rsidP="00E501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63F5">
        <w:rPr>
          <w:rFonts w:ascii="Times New Roman" w:hAnsi="Times New Roman"/>
          <w:b/>
          <w:sz w:val="20"/>
          <w:szCs w:val="20"/>
        </w:rPr>
        <w:t xml:space="preserve">      </w:t>
      </w:r>
      <w:r w:rsidRPr="008D63F5">
        <w:rPr>
          <w:rFonts w:ascii="Times New Roman" w:hAnsi="Times New Roman"/>
          <w:b/>
          <w:sz w:val="20"/>
          <w:szCs w:val="20"/>
        </w:rPr>
        <w:tab/>
      </w:r>
    </w:p>
    <w:p w:rsidR="00E501EF" w:rsidRDefault="00E501EF" w:rsidP="00E501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členom Rady vlády SR na podporu exportu a investícií</w:t>
      </w:r>
    </w:p>
    <w:p w:rsidR="00E501EF" w:rsidRPr="008D63F5" w:rsidRDefault="00E501EF" w:rsidP="00E501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01EF" w:rsidRDefault="00E501EF" w:rsidP="00E501EF">
      <w:pPr>
        <w:pStyle w:val="Bezriadkovania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B.1.</w:t>
      </w:r>
      <w:r>
        <w:rPr>
          <w:rFonts w:ascii="Times New Roman" w:hAnsi="Times New Roman"/>
          <w:sz w:val="24"/>
          <w:szCs w:val="24"/>
        </w:rPr>
        <w:tab/>
      </w:r>
      <w:r w:rsidRPr="006650B7">
        <w:rPr>
          <w:rFonts w:ascii="Times New Roman" w:hAnsi="Times New Roman"/>
          <w:sz w:val="24"/>
          <w:szCs w:val="24"/>
        </w:rPr>
        <w:t xml:space="preserve">zaslať tajomníkovi Rady písomné </w:t>
      </w:r>
      <w:r>
        <w:rPr>
          <w:rFonts w:ascii="Times New Roman" w:hAnsi="Times New Roman"/>
          <w:sz w:val="24"/>
          <w:szCs w:val="24"/>
        </w:rPr>
        <w:t>návrhy tém do Plánu činnosti Rady na rok 2019</w:t>
      </w:r>
    </w:p>
    <w:p w:rsidR="00E501EF" w:rsidRPr="00531C6D" w:rsidRDefault="00E501EF" w:rsidP="00E501EF">
      <w:pPr>
        <w:pStyle w:val="Bezriadkovania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2542F5">
        <w:rPr>
          <w:rFonts w:ascii="Times New Roman" w:hAnsi="Times New Roman"/>
          <w:i/>
          <w:sz w:val="24"/>
          <w:szCs w:val="24"/>
        </w:rPr>
        <w:t xml:space="preserve">do </w:t>
      </w:r>
      <w:r>
        <w:rPr>
          <w:rFonts w:ascii="Times New Roman" w:hAnsi="Times New Roman"/>
          <w:i/>
          <w:sz w:val="24"/>
          <w:szCs w:val="24"/>
        </w:rPr>
        <w:t>31</w:t>
      </w:r>
      <w:r w:rsidRPr="002542F5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decembra</w:t>
      </w:r>
      <w:r w:rsidRPr="002542F5">
        <w:rPr>
          <w:rFonts w:ascii="Times New Roman" w:hAnsi="Times New Roman"/>
          <w:i/>
          <w:sz w:val="24"/>
          <w:szCs w:val="24"/>
        </w:rPr>
        <w:t xml:space="preserve"> 2018</w:t>
      </w:r>
    </w:p>
    <w:p w:rsidR="00AE7CFF" w:rsidRDefault="00AE7CFF" w:rsidP="00E501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AE7CFF" w:rsidSect="008F48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0F" w:rsidRDefault="00BD310F" w:rsidP="001F153C">
      <w:pPr>
        <w:spacing w:after="0" w:line="240" w:lineRule="auto"/>
      </w:pPr>
      <w:r>
        <w:separator/>
      </w:r>
    </w:p>
  </w:endnote>
  <w:endnote w:type="continuationSeparator" w:id="0">
    <w:p w:rsidR="00BD310F" w:rsidRDefault="00BD310F" w:rsidP="001F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795052"/>
      <w:docPartObj>
        <w:docPartGallery w:val="Page Numbers (Bottom of Page)"/>
        <w:docPartUnique/>
      </w:docPartObj>
    </w:sdtPr>
    <w:sdtEndPr/>
    <w:sdtContent>
      <w:p w:rsidR="00BD310F" w:rsidRDefault="00BD31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9D">
          <w:rPr>
            <w:noProof/>
          </w:rPr>
          <w:t>11</w:t>
        </w:r>
        <w:r>
          <w:fldChar w:fldCharType="end"/>
        </w:r>
      </w:p>
    </w:sdtContent>
  </w:sdt>
  <w:p w:rsidR="00BD310F" w:rsidRDefault="00BD31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0F" w:rsidRDefault="00BD310F" w:rsidP="001F153C">
      <w:pPr>
        <w:spacing w:after="0" w:line="240" w:lineRule="auto"/>
      </w:pPr>
      <w:r>
        <w:separator/>
      </w:r>
    </w:p>
  </w:footnote>
  <w:footnote w:type="continuationSeparator" w:id="0">
    <w:p w:rsidR="00BD310F" w:rsidRDefault="00BD310F" w:rsidP="001F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D83"/>
    <w:multiLevelType w:val="hybridMultilevel"/>
    <w:tmpl w:val="DAC2D9A8"/>
    <w:lvl w:ilvl="0" w:tplc="A5EE3462">
      <w:start w:val="1"/>
      <w:numFmt w:val="decimal"/>
      <w:lvlText w:val="%1."/>
      <w:lvlJc w:val="left"/>
      <w:pPr>
        <w:ind w:left="1563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91AAB"/>
    <w:multiLevelType w:val="hybridMultilevel"/>
    <w:tmpl w:val="BD145F4A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26B06"/>
    <w:multiLevelType w:val="hybridMultilevel"/>
    <w:tmpl w:val="CF4A0022"/>
    <w:lvl w:ilvl="0" w:tplc="139A71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F21"/>
    <w:multiLevelType w:val="hybridMultilevel"/>
    <w:tmpl w:val="49E09DC0"/>
    <w:lvl w:ilvl="0" w:tplc="041B0015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6327ED"/>
    <w:multiLevelType w:val="hybridMultilevel"/>
    <w:tmpl w:val="65C4A0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BD4"/>
    <w:multiLevelType w:val="hybridMultilevel"/>
    <w:tmpl w:val="67767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3890"/>
    <w:multiLevelType w:val="hybridMultilevel"/>
    <w:tmpl w:val="AEB6195A"/>
    <w:lvl w:ilvl="0" w:tplc="907211E4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37D35D14"/>
    <w:multiLevelType w:val="hybridMultilevel"/>
    <w:tmpl w:val="4AE0C9B0"/>
    <w:lvl w:ilvl="0" w:tplc="65B073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A143F2"/>
    <w:multiLevelType w:val="hybridMultilevel"/>
    <w:tmpl w:val="22768802"/>
    <w:lvl w:ilvl="0" w:tplc="5D4E10A6">
      <w:start w:val="2"/>
      <w:numFmt w:val="upperLetter"/>
      <w:lvlText w:val="%1."/>
      <w:lvlJc w:val="left"/>
      <w:pPr>
        <w:ind w:left="702" w:hanging="690"/>
      </w:pPr>
      <w:rPr>
        <w:rFonts w:eastAsia="Times New Roman" w:hint="default"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3990A8F"/>
    <w:multiLevelType w:val="hybridMultilevel"/>
    <w:tmpl w:val="7256D8C8"/>
    <w:lvl w:ilvl="0" w:tplc="D534B74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B5DF0"/>
    <w:multiLevelType w:val="hybridMultilevel"/>
    <w:tmpl w:val="46080D3E"/>
    <w:lvl w:ilvl="0" w:tplc="508C8C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41868"/>
    <w:multiLevelType w:val="hybridMultilevel"/>
    <w:tmpl w:val="22768802"/>
    <w:lvl w:ilvl="0" w:tplc="5D4E10A6">
      <w:start w:val="2"/>
      <w:numFmt w:val="upperLetter"/>
      <w:lvlText w:val="%1."/>
      <w:lvlJc w:val="left"/>
      <w:pPr>
        <w:ind w:left="702" w:hanging="690"/>
      </w:pPr>
      <w:rPr>
        <w:rFonts w:eastAsia="Times New Roman" w:hint="default"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7102ADA"/>
    <w:multiLevelType w:val="multilevel"/>
    <w:tmpl w:val="5DFC14B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84AA0"/>
    <w:multiLevelType w:val="hybridMultilevel"/>
    <w:tmpl w:val="7CEC0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3FAE"/>
    <w:multiLevelType w:val="hybridMultilevel"/>
    <w:tmpl w:val="7368C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30D41"/>
    <w:multiLevelType w:val="hybridMultilevel"/>
    <w:tmpl w:val="1E0C0A6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375F5"/>
    <w:multiLevelType w:val="hybridMultilevel"/>
    <w:tmpl w:val="F8F2D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15FAA"/>
    <w:multiLevelType w:val="hybridMultilevel"/>
    <w:tmpl w:val="A9860D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00337"/>
    <w:multiLevelType w:val="hybridMultilevel"/>
    <w:tmpl w:val="87704912"/>
    <w:lvl w:ilvl="0" w:tplc="575E3D5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C33188"/>
    <w:multiLevelType w:val="hybridMultilevel"/>
    <w:tmpl w:val="2558E840"/>
    <w:lvl w:ilvl="0" w:tplc="97A072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7"/>
  </w:num>
  <w:num w:numId="12">
    <w:abstractNumId w:val="14"/>
  </w:num>
  <w:num w:numId="13">
    <w:abstractNumId w:val="12"/>
    <w:lvlOverride w:ilvl="0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8"/>
  </w:num>
  <w:num w:numId="18">
    <w:abstractNumId w:val="13"/>
  </w:num>
  <w:num w:numId="19">
    <w:abstractNumId w:val="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3"/>
    <w:rsid w:val="000020FB"/>
    <w:rsid w:val="00004E1B"/>
    <w:rsid w:val="00010F66"/>
    <w:rsid w:val="00013A91"/>
    <w:rsid w:val="00013DB3"/>
    <w:rsid w:val="000200A1"/>
    <w:rsid w:val="000261BF"/>
    <w:rsid w:val="0002628C"/>
    <w:rsid w:val="000311CE"/>
    <w:rsid w:val="000334C0"/>
    <w:rsid w:val="00035533"/>
    <w:rsid w:val="00035D01"/>
    <w:rsid w:val="000379C9"/>
    <w:rsid w:val="000428C7"/>
    <w:rsid w:val="000448A7"/>
    <w:rsid w:val="00045936"/>
    <w:rsid w:val="00053398"/>
    <w:rsid w:val="000571A1"/>
    <w:rsid w:val="00057C8E"/>
    <w:rsid w:val="00062312"/>
    <w:rsid w:val="000644F0"/>
    <w:rsid w:val="000702E0"/>
    <w:rsid w:val="00073E5D"/>
    <w:rsid w:val="00074038"/>
    <w:rsid w:val="00075C81"/>
    <w:rsid w:val="00083F0D"/>
    <w:rsid w:val="000876C8"/>
    <w:rsid w:val="000A56AD"/>
    <w:rsid w:val="000A63EC"/>
    <w:rsid w:val="000A6641"/>
    <w:rsid w:val="000B0C96"/>
    <w:rsid w:val="000B3F27"/>
    <w:rsid w:val="000C0306"/>
    <w:rsid w:val="000C1528"/>
    <w:rsid w:val="000C18BA"/>
    <w:rsid w:val="000D3848"/>
    <w:rsid w:val="000D52D8"/>
    <w:rsid w:val="000E12E9"/>
    <w:rsid w:val="000E454F"/>
    <w:rsid w:val="000F308E"/>
    <w:rsid w:val="00104D78"/>
    <w:rsid w:val="00117070"/>
    <w:rsid w:val="0012090E"/>
    <w:rsid w:val="00125103"/>
    <w:rsid w:val="00126CF3"/>
    <w:rsid w:val="00131FA7"/>
    <w:rsid w:val="00144676"/>
    <w:rsid w:val="0015595E"/>
    <w:rsid w:val="001643AE"/>
    <w:rsid w:val="00170D86"/>
    <w:rsid w:val="00173529"/>
    <w:rsid w:val="0017633A"/>
    <w:rsid w:val="00176B2A"/>
    <w:rsid w:val="00180B4D"/>
    <w:rsid w:val="0019452D"/>
    <w:rsid w:val="0019523B"/>
    <w:rsid w:val="001A09AC"/>
    <w:rsid w:val="001A4253"/>
    <w:rsid w:val="001A6949"/>
    <w:rsid w:val="001B33C5"/>
    <w:rsid w:val="001C1159"/>
    <w:rsid w:val="001C37A4"/>
    <w:rsid w:val="001C61BC"/>
    <w:rsid w:val="001D01E5"/>
    <w:rsid w:val="001D37E0"/>
    <w:rsid w:val="001D5976"/>
    <w:rsid w:val="001F07EE"/>
    <w:rsid w:val="001F153C"/>
    <w:rsid w:val="001F281C"/>
    <w:rsid w:val="001F5BCC"/>
    <w:rsid w:val="001F7DD7"/>
    <w:rsid w:val="00200B40"/>
    <w:rsid w:val="00206B0E"/>
    <w:rsid w:val="00207170"/>
    <w:rsid w:val="00223478"/>
    <w:rsid w:val="00227AF3"/>
    <w:rsid w:val="002331A2"/>
    <w:rsid w:val="00233FDD"/>
    <w:rsid w:val="0024278E"/>
    <w:rsid w:val="00254CB9"/>
    <w:rsid w:val="00267C6F"/>
    <w:rsid w:val="00272FBC"/>
    <w:rsid w:val="00274825"/>
    <w:rsid w:val="002756C7"/>
    <w:rsid w:val="00277E6D"/>
    <w:rsid w:val="00283D29"/>
    <w:rsid w:val="002929E8"/>
    <w:rsid w:val="002C0362"/>
    <w:rsid w:val="002C29A2"/>
    <w:rsid w:val="002D191A"/>
    <w:rsid w:val="002E0B05"/>
    <w:rsid w:val="002F057A"/>
    <w:rsid w:val="002F0E7F"/>
    <w:rsid w:val="002F1F0F"/>
    <w:rsid w:val="002F2217"/>
    <w:rsid w:val="002F4E94"/>
    <w:rsid w:val="0030187F"/>
    <w:rsid w:val="003219D7"/>
    <w:rsid w:val="00333578"/>
    <w:rsid w:val="00335E9B"/>
    <w:rsid w:val="0033684E"/>
    <w:rsid w:val="00341FD9"/>
    <w:rsid w:val="00363ED4"/>
    <w:rsid w:val="00366FB8"/>
    <w:rsid w:val="003700BD"/>
    <w:rsid w:val="0037182A"/>
    <w:rsid w:val="00372020"/>
    <w:rsid w:val="00382B36"/>
    <w:rsid w:val="003841E4"/>
    <w:rsid w:val="0038668D"/>
    <w:rsid w:val="0039179D"/>
    <w:rsid w:val="003958E7"/>
    <w:rsid w:val="003A21BD"/>
    <w:rsid w:val="003A29DA"/>
    <w:rsid w:val="003B7045"/>
    <w:rsid w:val="003C0573"/>
    <w:rsid w:val="003C0F94"/>
    <w:rsid w:val="003C0FC6"/>
    <w:rsid w:val="003C1183"/>
    <w:rsid w:val="003C1A57"/>
    <w:rsid w:val="003C38DB"/>
    <w:rsid w:val="003C5EAE"/>
    <w:rsid w:val="003E2882"/>
    <w:rsid w:val="003E390C"/>
    <w:rsid w:val="003E7760"/>
    <w:rsid w:val="003F36EA"/>
    <w:rsid w:val="003F4241"/>
    <w:rsid w:val="00403E4D"/>
    <w:rsid w:val="00406BA8"/>
    <w:rsid w:val="004149C4"/>
    <w:rsid w:val="00424844"/>
    <w:rsid w:val="00425563"/>
    <w:rsid w:val="0043332D"/>
    <w:rsid w:val="00434409"/>
    <w:rsid w:val="00434BBA"/>
    <w:rsid w:val="00436696"/>
    <w:rsid w:val="00437201"/>
    <w:rsid w:val="004411F6"/>
    <w:rsid w:val="00443B29"/>
    <w:rsid w:val="0045462F"/>
    <w:rsid w:val="00460F94"/>
    <w:rsid w:val="004654B8"/>
    <w:rsid w:val="004757FB"/>
    <w:rsid w:val="00475A01"/>
    <w:rsid w:val="0048160E"/>
    <w:rsid w:val="00484664"/>
    <w:rsid w:val="0049358C"/>
    <w:rsid w:val="004A1FE2"/>
    <w:rsid w:val="004C5D16"/>
    <w:rsid w:val="004D0615"/>
    <w:rsid w:val="004D1698"/>
    <w:rsid w:val="004D2773"/>
    <w:rsid w:val="004D4AD7"/>
    <w:rsid w:val="004E37FC"/>
    <w:rsid w:val="004E443F"/>
    <w:rsid w:val="004F094C"/>
    <w:rsid w:val="004F4D43"/>
    <w:rsid w:val="00513495"/>
    <w:rsid w:val="00521D8B"/>
    <w:rsid w:val="00531DB4"/>
    <w:rsid w:val="00536DA5"/>
    <w:rsid w:val="00541A06"/>
    <w:rsid w:val="0054707F"/>
    <w:rsid w:val="00551263"/>
    <w:rsid w:val="00552CF1"/>
    <w:rsid w:val="00561449"/>
    <w:rsid w:val="005624FC"/>
    <w:rsid w:val="0056681A"/>
    <w:rsid w:val="00575599"/>
    <w:rsid w:val="00577A54"/>
    <w:rsid w:val="0058114C"/>
    <w:rsid w:val="0058694D"/>
    <w:rsid w:val="0058794A"/>
    <w:rsid w:val="005A2725"/>
    <w:rsid w:val="005B5A97"/>
    <w:rsid w:val="005B782F"/>
    <w:rsid w:val="005C3F2B"/>
    <w:rsid w:val="005C5C50"/>
    <w:rsid w:val="005D5948"/>
    <w:rsid w:val="005D6709"/>
    <w:rsid w:val="005D7556"/>
    <w:rsid w:val="005E699E"/>
    <w:rsid w:val="005F32EA"/>
    <w:rsid w:val="005F4392"/>
    <w:rsid w:val="00602277"/>
    <w:rsid w:val="00613C77"/>
    <w:rsid w:val="006145CF"/>
    <w:rsid w:val="00637542"/>
    <w:rsid w:val="006427C2"/>
    <w:rsid w:val="006477E6"/>
    <w:rsid w:val="00651D07"/>
    <w:rsid w:val="00652502"/>
    <w:rsid w:val="0066029E"/>
    <w:rsid w:val="00663F0F"/>
    <w:rsid w:val="00664761"/>
    <w:rsid w:val="006719E0"/>
    <w:rsid w:val="00672D2E"/>
    <w:rsid w:val="00677E03"/>
    <w:rsid w:val="00686559"/>
    <w:rsid w:val="00693826"/>
    <w:rsid w:val="00695386"/>
    <w:rsid w:val="00696509"/>
    <w:rsid w:val="00696F6F"/>
    <w:rsid w:val="00697805"/>
    <w:rsid w:val="006A1B06"/>
    <w:rsid w:val="006A569D"/>
    <w:rsid w:val="006B2130"/>
    <w:rsid w:val="006C1505"/>
    <w:rsid w:val="006C37A8"/>
    <w:rsid w:val="006C4C86"/>
    <w:rsid w:val="006D1501"/>
    <w:rsid w:val="006D53C6"/>
    <w:rsid w:val="006D6C5E"/>
    <w:rsid w:val="006D7A86"/>
    <w:rsid w:val="006E147C"/>
    <w:rsid w:val="006E1B38"/>
    <w:rsid w:val="006F348D"/>
    <w:rsid w:val="0070362F"/>
    <w:rsid w:val="00703802"/>
    <w:rsid w:val="007046D8"/>
    <w:rsid w:val="00704890"/>
    <w:rsid w:val="00710351"/>
    <w:rsid w:val="00711DD9"/>
    <w:rsid w:val="00717647"/>
    <w:rsid w:val="00723274"/>
    <w:rsid w:val="0073707A"/>
    <w:rsid w:val="00743521"/>
    <w:rsid w:val="007456FD"/>
    <w:rsid w:val="007460DC"/>
    <w:rsid w:val="00747D6A"/>
    <w:rsid w:val="0075004D"/>
    <w:rsid w:val="00754D88"/>
    <w:rsid w:val="00760191"/>
    <w:rsid w:val="0076450E"/>
    <w:rsid w:val="00767C7A"/>
    <w:rsid w:val="00773936"/>
    <w:rsid w:val="007768F5"/>
    <w:rsid w:val="0078427E"/>
    <w:rsid w:val="0078490D"/>
    <w:rsid w:val="00786575"/>
    <w:rsid w:val="007A0CCA"/>
    <w:rsid w:val="007A0FA7"/>
    <w:rsid w:val="007B1DF7"/>
    <w:rsid w:val="007C2E18"/>
    <w:rsid w:val="007C2EE9"/>
    <w:rsid w:val="007C7CFE"/>
    <w:rsid w:val="007D6BF3"/>
    <w:rsid w:val="007E391B"/>
    <w:rsid w:val="007E7BF7"/>
    <w:rsid w:val="007F0499"/>
    <w:rsid w:val="007F04A8"/>
    <w:rsid w:val="007F4B1F"/>
    <w:rsid w:val="00801452"/>
    <w:rsid w:val="00804BF1"/>
    <w:rsid w:val="00810364"/>
    <w:rsid w:val="00825BDA"/>
    <w:rsid w:val="008271B7"/>
    <w:rsid w:val="008315C7"/>
    <w:rsid w:val="00831F04"/>
    <w:rsid w:val="008340F2"/>
    <w:rsid w:val="0083481F"/>
    <w:rsid w:val="008351FE"/>
    <w:rsid w:val="008375DD"/>
    <w:rsid w:val="00847030"/>
    <w:rsid w:val="008537F9"/>
    <w:rsid w:val="00860227"/>
    <w:rsid w:val="00875714"/>
    <w:rsid w:val="008759BB"/>
    <w:rsid w:val="00875FDB"/>
    <w:rsid w:val="008804A6"/>
    <w:rsid w:val="00886C7E"/>
    <w:rsid w:val="00886D88"/>
    <w:rsid w:val="008909BC"/>
    <w:rsid w:val="00892851"/>
    <w:rsid w:val="00893AE5"/>
    <w:rsid w:val="008A19C2"/>
    <w:rsid w:val="008A5352"/>
    <w:rsid w:val="008A6BFA"/>
    <w:rsid w:val="008C24DF"/>
    <w:rsid w:val="008D4D80"/>
    <w:rsid w:val="008D6A22"/>
    <w:rsid w:val="008D6C29"/>
    <w:rsid w:val="008E0514"/>
    <w:rsid w:val="008E48A1"/>
    <w:rsid w:val="008F1980"/>
    <w:rsid w:val="008F2332"/>
    <w:rsid w:val="008F4840"/>
    <w:rsid w:val="008F6295"/>
    <w:rsid w:val="009069D2"/>
    <w:rsid w:val="00911577"/>
    <w:rsid w:val="009130D6"/>
    <w:rsid w:val="00916A6F"/>
    <w:rsid w:val="00917840"/>
    <w:rsid w:val="00917CB2"/>
    <w:rsid w:val="00920AB0"/>
    <w:rsid w:val="009231F3"/>
    <w:rsid w:val="00930AA8"/>
    <w:rsid w:val="0093678B"/>
    <w:rsid w:val="009502DF"/>
    <w:rsid w:val="00951D83"/>
    <w:rsid w:val="009545A8"/>
    <w:rsid w:val="00956C42"/>
    <w:rsid w:val="00956CCC"/>
    <w:rsid w:val="0096018F"/>
    <w:rsid w:val="0096334B"/>
    <w:rsid w:val="00965510"/>
    <w:rsid w:val="0097767D"/>
    <w:rsid w:val="0098154C"/>
    <w:rsid w:val="00981A5B"/>
    <w:rsid w:val="00981C9E"/>
    <w:rsid w:val="009867C7"/>
    <w:rsid w:val="00987765"/>
    <w:rsid w:val="00991603"/>
    <w:rsid w:val="009928C0"/>
    <w:rsid w:val="009932F1"/>
    <w:rsid w:val="009A2F59"/>
    <w:rsid w:val="009A3490"/>
    <w:rsid w:val="009B15B5"/>
    <w:rsid w:val="009B5049"/>
    <w:rsid w:val="009C4AC8"/>
    <w:rsid w:val="009C50B9"/>
    <w:rsid w:val="009C613E"/>
    <w:rsid w:val="009D2168"/>
    <w:rsid w:val="009D5596"/>
    <w:rsid w:val="009E189A"/>
    <w:rsid w:val="009F0499"/>
    <w:rsid w:val="009F2B69"/>
    <w:rsid w:val="009F7F8A"/>
    <w:rsid w:val="00A01EC3"/>
    <w:rsid w:val="00A03874"/>
    <w:rsid w:val="00A059DC"/>
    <w:rsid w:val="00A13B12"/>
    <w:rsid w:val="00A163DB"/>
    <w:rsid w:val="00A21058"/>
    <w:rsid w:val="00A23E9F"/>
    <w:rsid w:val="00A23F35"/>
    <w:rsid w:val="00A27509"/>
    <w:rsid w:val="00A30CF2"/>
    <w:rsid w:val="00A31531"/>
    <w:rsid w:val="00A331AD"/>
    <w:rsid w:val="00A36108"/>
    <w:rsid w:val="00A43AEE"/>
    <w:rsid w:val="00A45DF6"/>
    <w:rsid w:val="00A51E8C"/>
    <w:rsid w:val="00A60F6C"/>
    <w:rsid w:val="00A614D8"/>
    <w:rsid w:val="00A661EF"/>
    <w:rsid w:val="00A673B5"/>
    <w:rsid w:val="00A75332"/>
    <w:rsid w:val="00A765A5"/>
    <w:rsid w:val="00A80E49"/>
    <w:rsid w:val="00A85832"/>
    <w:rsid w:val="00AA09D1"/>
    <w:rsid w:val="00AA3959"/>
    <w:rsid w:val="00AB2241"/>
    <w:rsid w:val="00AB328C"/>
    <w:rsid w:val="00AB7866"/>
    <w:rsid w:val="00AC3D5E"/>
    <w:rsid w:val="00AC455D"/>
    <w:rsid w:val="00AD04EB"/>
    <w:rsid w:val="00AD599B"/>
    <w:rsid w:val="00AD5EF5"/>
    <w:rsid w:val="00AE403B"/>
    <w:rsid w:val="00AE6746"/>
    <w:rsid w:val="00AE7CFF"/>
    <w:rsid w:val="00AF0929"/>
    <w:rsid w:val="00AF3802"/>
    <w:rsid w:val="00B02B14"/>
    <w:rsid w:val="00B075D6"/>
    <w:rsid w:val="00B07936"/>
    <w:rsid w:val="00B07DCB"/>
    <w:rsid w:val="00B138B0"/>
    <w:rsid w:val="00B16983"/>
    <w:rsid w:val="00B24EF9"/>
    <w:rsid w:val="00B253C4"/>
    <w:rsid w:val="00B32D2C"/>
    <w:rsid w:val="00B3659C"/>
    <w:rsid w:val="00B3769C"/>
    <w:rsid w:val="00B42989"/>
    <w:rsid w:val="00B51E5B"/>
    <w:rsid w:val="00B564B2"/>
    <w:rsid w:val="00B56BC1"/>
    <w:rsid w:val="00B5709B"/>
    <w:rsid w:val="00B6117B"/>
    <w:rsid w:val="00B658A4"/>
    <w:rsid w:val="00B66398"/>
    <w:rsid w:val="00B74D22"/>
    <w:rsid w:val="00B8082C"/>
    <w:rsid w:val="00B81F8F"/>
    <w:rsid w:val="00B825C1"/>
    <w:rsid w:val="00B947D3"/>
    <w:rsid w:val="00BA2858"/>
    <w:rsid w:val="00BB3896"/>
    <w:rsid w:val="00BB6C2B"/>
    <w:rsid w:val="00BC11C5"/>
    <w:rsid w:val="00BC5055"/>
    <w:rsid w:val="00BD310F"/>
    <w:rsid w:val="00BD3840"/>
    <w:rsid w:val="00BF155B"/>
    <w:rsid w:val="00BF1603"/>
    <w:rsid w:val="00BF2AF8"/>
    <w:rsid w:val="00C01441"/>
    <w:rsid w:val="00C01E22"/>
    <w:rsid w:val="00C036A4"/>
    <w:rsid w:val="00C12161"/>
    <w:rsid w:val="00C13A53"/>
    <w:rsid w:val="00C2033C"/>
    <w:rsid w:val="00C277BE"/>
    <w:rsid w:val="00C3016E"/>
    <w:rsid w:val="00C306E6"/>
    <w:rsid w:val="00C32674"/>
    <w:rsid w:val="00C356EC"/>
    <w:rsid w:val="00C37372"/>
    <w:rsid w:val="00C42A1D"/>
    <w:rsid w:val="00C441CC"/>
    <w:rsid w:val="00C474FF"/>
    <w:rsid w:val="00C4751A"/>
    <w:rsid w:val="00C67150"/>
    <w:rsid w:val="00C7216B"/>
    <w:rsid w:val="00C7336E"/>
    <w:rsid w:val="00C75C3A"/>
    <w:rsid w:val="00C84DC1"/>
    <w:rsid w:val="00C9588D"/>
    <w:rsid w:val="00CB3C4C"/>
    <w:rsid w:val="00CB6E42"/>
    <w:rsid w:val="00CB7394"/>
    <w:rsid w:val="00CC73CE"/>
    <w:rsid w:val="00CD2409"/>
    <w:rsid w:val="00CE17CE"/>
    <w:rsid w:val="00CE192A"/>
    <w:rsid w:val="00CE1EAF"/>
    <w:rsid w:val="00CE23F0"/>
    <w:rsid w:val="00CF7848"/>
    <w:rsid w:val="00D004D4"/>
    <w:rsid w:val="00D01A8B"/>
    <w:rsid w:val="00D05287"/>
    <w:rsid w:val="00D053DD"/>
    <w:rsid w:val="00D07D8E"/>
    <w:rsid w:val="00D07F75"/>
    <w:rsid w:val="00D111F3"/>
    <w:rsid w:val="00D164FD"/>
    <w:rsid w:val="00D16BC5"/>
    <w:rsid w:val="00D1751E"/>
    <w:rsid w:val="00D214E4"/>
    <w:rsid w:val="00D27CDA"/>
    <w:rsid w:val="00D31FC5"/>
    <w:rsid w:val="00D32550"/>
    <w:rsid w:val="00D403D0"/>
    <w:rsid w:val="00D42FB5"/>
    <w:rsid w:val="00D46D64"/>
    <w:rsid w:val="00D5289B"/>
    <w:rsid w:val="00D561AA"/>
    <w:rsid w:val="00D57EBB"/>
    <w:rsid w:val="00D70708"/>
    <w:rsid w:val="00D755D4"/>
    <w:rsid w:val="00D777E1"/>
    <w:rsid w:val="00D81C8C"/>
    <w:rsid w:val="00D82A27"/>
    <w:rsid w:val="00D84817"/>
    <w:rsid w:val="00D86438"/>
    <w:rsid w:val="00D92176"/>
    <w:rsid w:val="00D92BC4"/>
    <w:rsid w:val="00D961B5"/>
    <w:rsid w:val="00DA00CD"/>
    <w:rsid w:val="00DA00F1"/>
    <w:rsid w:val="00DA4363"/>
    <w:rsid w:val="00DA5D1F"/>
    <w:rsid w:val="00DB673C"/>
    <w:rsid w:val="00DC1770"/>
    <w:rsid w:val="00DC3FE8"/>
    <w:rsid w:val="00DD0891"/>
    <w:rsid w:val="00DD5CF0"/>
    <w:rsid w:val="00DD6036"/>
    <w:rsid w:val="00DE33EB"/>
    <w:rsid w:val="00DE7EDD"/>
    <w:rsid w:val="00DF1BDD"/>
    <w:rsid w:val="00E01CA9"/>
    <w:rsid w:val="00E01D3B"/>
    <w:rsid w:val="00E0381A"/>
    <w:rsid w:val="00E155A3"/>
    <w:rsid w:val="00E20DC2"/>
    <w:rsid w:val="00E236A2"/>
    <w:rsid w:val="00E24019"/>
    <w:rsid w:val="00E34C48"/>
    <w:rsid w:val="00E354E2"/>
    <w:rsid w:val="00E429E7"/>
    <w:rsid w:val="00E501EF"/>
    <w:rsid w:val="00E56FE7"/>
    <w:rsid w:val="00E60A4C"/>
    <w:rsid w:val="00E62365"/>
    <w:rsid w:val="00E64B1C"/>
    <w:rsid w:val="00E67E4B"/>
    <w:rsid w:val="00E701DA"/>
    <w:rsid w:val="00E76B75"/>
    <w:rsid w:val="00E8570C"/>
    <w:rsid w:val="00E951CD"/>
    <w:rsid w:val="00E95EDF"/>
    <w:rsid w:val="00E97EEE"/>
    <w:rsid w:val="00EA2798"/>
    <w:rsid w:val="00EA417A"/>
    <w:rsid w:val="00EA7B6D"/>
    <w:rsid w:val="00EA7D9B"/>
    <w:rsid w:val="00EA7DF5"/>
    <w:rsid w:val="00EB0A9A"/>
    <w:rsid w:val="00EB4AAE"/>
    <w:rsid w:val="00EB4D40"/>
    <w:rsid w:val="00EB63A7"/>
    <w:rsid w:val="00EC2D6E"/>
    <w:rsid w:val="00EC448C"/>
    <w:rsid w:val="00EC48D0"/>
    <w:rsid w:val="00EC6059"/>
    <w:rsid w:val="00EE025F"/>
    <w:rsid w:val="00EE0C4E"/>
    <w:rsid w:val="00EE671D"/>
    <w:rsid w:val="00EF0FB3"/>
    <w:rsid w:val="00EF6D2F"/>
    <w:rsid w:val="00F02553"/>
    <w:rsid w:val="00F031F8"/>
    <w:rsid w:val="00F032AD"/>
    <w:rsid w:val="00F10F5F"/>
    <w:rsid w:val="00F16A9E"/>
    <w:rsid w:val="00F1724C"/>
    <w:rsid w:val="00F275CD"/>
    <w:rsid w:val="00F349AB"/>
    <w:rsid w:val="00F36E92"/>
    <w:rsid w:val="00F41882"/>
    <w:rsid w:val="00F41F43"/>
    <w:rsid w:val="00F50615"/>
    <w:rsid w:val="00F5532E"/>
    <w:rsid w:val="00F56550"/>
    <w:rsid w:val="00F6278D"/>
    <w:rsid w:val="00F6400A"/>
    <w:rsid w:val="00F66EF9"/>
    <w:rsid w:val="00F8049A"/>
    <w:rsid w:val="00F821D7"/>
    <w:rsid w:val="00F900BC"/>
    <w:rsid w:val="00F932C6"/>
    <w:rsid w:val="00F96604"/>
    <w:rsid w:val="00FA2DC2"/>
    <w:rsid w:val="00FB50C7"/>
    <w:rsid w:val="00FB6960"/>
    <w:rsid w:val="00FC0AE7"/>
    <w:rsid w:val="00FC63B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1F9B"/>
  <w15:docId w15:val="{14C9A846-5B5F-4849-862D-AC6F43FE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840"/>
  </w:style>
  <w:style w:type="paragraph" w:styleId="Nadpis1">
    <w:name w:val="heading 1"/>
    <w:basedOn w:val="Normlny"/>
    <w:next w:val="Normlny"/>
    <w:link w:val="Nadpis1Char"/>
    <w:uiPriority w:val="9"/>
    <w:qFormat/>
    <w:rsid w:val="00AB3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0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No Spacing1,List Paragraph Char Char Char,Indicator Text,Numbered Para 1,List Paragraph à moi,LISTA,Listaszerű bekezdés2,Listaszerű bekezdés3,Listaszerű bekezdés1,Odsek zoznamu4,Odsek zoznamu2,body,List Paragraph1,List Paragraph11,3"/>
    <w:basedOn w:val="Normlny"/>
    <w:link w:val="OdsekzoznamuChar"/>
    <w:uiPriority w:val="34"/>
    <w:qFormat/>
    <w:rsid w:val="000C03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LISTA Char,Listaszerű bekezdés2 Char,Listaszerű bekezdés3 Char,Listaszerű bekezdés1 Char,body Char"/>
    <w:link w:val="Odsekzoznamu"/>
    <w:uiPriority w:val="34"/>
    <w:qFormat/>
    <w:locked/>
    <w:rsid w:val="000C03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3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B3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link w:val="BezriadkovaniaChar"/>
    <w:qFormat/>
    <w:rsid w:val="006477E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F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53C"/>
  </w:style>
  <w:style w:type="paragraph" w:styleId="Pta">
    <w:name w:val="footer"/>
    <w:basedOn w:val="Normlny"/>
    <w:link w:val="PtaChar"/>
    <w:uiPriority w:val="99"/>
    <w:unhideWhenUsed/>
    <w:rsid w:val="001F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53C"/>
  </w:style>
  <w:style w:type="paragraph" w:styleId="Zarkazkladnhotextu2">
    <w:name w:val="Body Text Indent 2"/>
    <w:basedOn w:val="Normlny"/>
    <w:link w:val="Zarkazkladnhotextu2Char"/>
    <w:uiPriority w:val="99"/>
    <w:rsid w:val="00AE7C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7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C2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ezriadkovaniaChar">
    <w:name w:val="Bez riadkovania Char"/>
    <w:link w:val="Bezriadkovania"/>
    <w:rsid w:val="00FC63BE"/>
  </w:style>
  <w:style w:type="paragraph" w:customStyle="1" w:styleId="Zakladnystyl">
    <w:name w:val="Zakladny styl"/>
    <w:rsid w:val="00E8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rsid w:val="00E8570C"/>
    <w:pPr>
      <w:spacing w:before="48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0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formacia z RVPEI_28112018"/>
    <f:field ref="objsubject" par="" edit="true" text=""/>
    <f:field ref="objcreatedby" par="" text="ČISÁROVÁ, Nadežda, M.A."/>
    <f:field ref="objcreatedat" par="" text="12.12.2018 15:47:50"/>
    <f:field ref="objchangedby" par="" text="ČISÁROVÁ, Nadežda, M.A."/>
    <f:field ref="objmodifiedat" par="" text="12.12.2018 16:22:09"/>
    <f:field ref="doc_FSCFOLIO_1_1001_FieldDocumentNumber" par="" text=""/>
    <f:field ref="doc_FSCFOLIO_1_1001_FieldSubject" par="" text=""/>
    <f:field ref="FSCFOLIO_1_1001_FieldCurrentUser" par="" text="M.A. Nadežda ČISÁROVÁ"/>
    <f:field ref="CCAPRECONFIG_15_1001_Objektname" par="" text="Informacia z RVPEI_28112018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CC4A60-F203-44D4-9A0B-128F41EF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Sarsky Matus/POCE/MZV</dc:creator>
  <cp:lastModifiedBy>Petian Peter/ZU Washington/MZV</cp:lastModifiedBy>
  <cp:revision>3</cp:revision>
  <cp:lastPrinted>2018-11-28T15:18:00Z</cp:lastPrinted>
  <dcterms:created xsi:type="dcterms:W3CDTF">2018-12-12T15:22:00Z</dcterms:created>
  <dcterms:modified xsi:type="dcterms:W3CDTF">2019-01-14T09:38:00Z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POCE(Odbor podnikateľského centra)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M.A. Nadežda ČISÁROVÁ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12. 12. 2018, 15:47</vt:lpwstr>
  </property>
  <property fmtid="{D5CDD505-2E9C-101B-9397-08002B2CF9AE}" pid="123" name="FSC#SKEDITIONREG@103.510:curruserrolegroup">
    <vt:lpwstr>Odbor podnikateľského centra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ČISÁROVÁ, Nadežda, M.A.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POCE(Odbor podnikateľského centra)</vt:lpwstr>
  </property>
  <property fmtid="{D5CDD505-2E9C-101B-9397-08002B2CF9AE}" pid="331" name="FSC#COOELAK@1.1001:CreatedAt">
    <vt:lpwstr>12.12.2018</vt:lpwstr>
  </property>
  <property fmtid="{D5CDD505-2E9C-101B-9397-08002B2CF9AE}" pid="332" name="FSC#COOELAK@1.1001:OU">
    <vt:lpwstr>POCE(Odbor podnikateľského centra)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*COO.2145.2000.2.7305355*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nadezda.cisarova@mzv.sk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COO.2145.2000.2.7305355</vt:lpwstr>
  </property>
  <property fmtid="{D5CDD505-2E9C-101B-9397-08002B2CF9AE}" pid="381" name="FSC#FSCFOLIO@1.1001:docpropproject">
    <vt:lpwstr/>
  </property>
</Properties>
</file>