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692A" w:rsidRDefault="00AC2280">
      <w:pPr>
        <w:spacing w:after="0" w:line="276" w:lineRule="auto"/>
        <w:rPr>
          <w:i/>
        </w:rPr>
      </w:pPr>
      <w:r>
        <w:rPr>
          <w:i/>
        </w:rPr>
        <w:t>Preklad do slovenského jazyka</w:t>
      </w:r>
    </w:p>
    <w:p w14:paraId="00000002" w14:textId="77777777" w:rsidR="0043692A" w:rsidRDefault="00AC2280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POTVRDENIE PRE POVOLENIE VSTUPU NA ÚZEMIE FRANCÚZSKA</w:t>
      </w:r>
    </w:p>
    <w:p w14:paraId="00000003" w14:textId="6CCCBCD4" w:rsidR="0043692A" w:rsidRDefault="00AC2280" w:rsidP="00F94D3B">
      <w:pPr>
        <w:spacing w:after="0" w:line="276" w:lineRule="auto"/>
        <w:jc w:val="both"/>
        <w:rPr>
          <w:color w:val="000000"/>
        </w:rPr>
      </w:pPr>
      <w:r>
        <w:t xml:space="preserve">Toto potvrdenie sa má predložiť dopravným spoločnostiam, ako aj štátnym orgánom ktoré vykonávajú kontrolu na hraniciach, pred tým, ako sa cestujúci preukážu cestovným lístkom, </w:t>
      </w:r>
      <w:r w:rsidR="00F94D3B">
        <w:t xml:space="preserve">je aj </w:t>
      </w:r>
      <w:r>
        <w:t xml:space="preserve">pre tých pasažierov, ktorí si želajú cestovať do Francúzska.  </w:t>
      </w:r>
    </w:p>
    <w:p w14:paraId="00000004" w14:textId="77777777" w:rsidR="0043692A" w:rsidRDefault="00AC2280" w:rsidP="00F94D3B">
      <w:pPr>
        <w:spacing w:after="0" w:line="276" w:lineRule="auto"/>
        <w:jc w:val="both"/>
        <w:rPr>
          <w:b/>
        </w:rPr>
      </w:pPr>
      <w:r>
        <w:rPr>
          <w:b/>
        </w:rPr>
        <w:t>ČASŤ NA DOPLNENIE</w:t>
      </w:r>
      <w:r>
        <w:rPr>
          <w:b/>
        </w:rPr>
        <w:t xml:space="preserve"> CESTUJÚCIM:</w:t>
      </w:r>
    </w:p>
    <w:p w14:paraId="00000005" w14:textId="77777777" w:rsidR="0043692A" w:rsidRPr="00F94D3B" w:rsidRDefault="00AC2280" w:rsidP="00F94D3B">
      <w:pPr>
        <w:spacing w:after="0" w:line="276" w:lineRule="auto"/>
        <w:jc w:val="both"/>
        <w:rPr>
          <w:b/>
        </w:rPr>
      </w:pPr>
      <w:r w:rsidRPr="00F94D3B">
        <w:rPr>
          <w:b/>
        </w:rPr>
        <w:t xml:space="preserve">Ja, </w:t>
      </w:r>
      <w:proofErr w:type="spellStart"/>
      <w:r w:rsidRPr="00F94D3B">
        <w:rPr>
          <w:b/>
        </w:rPr>
        <w:t>dolupodpísaný</w:t>
      </w:r>
      <w:proofErr w:type="spellEnd"/>
      <w:r w:rsidRPr="00F94D3B">
        <w:rPr>
          <w:b/>
        </w:rPr>
        <w:t xml:space="preserve"> (á)</w:t>
      </w:r>
    </w:p>
    <w:p w14:paraId="00000006" w14:textId="77777777" w:rsidR="0043692A" w:rsidRPr="00F94D3B" w:rsidRDefault="00AC2280" w:rsidP="00F94D3B">
      <w:pPr>
        <w:spacing w:after="0" w:line="276" w:lineRule="auto"/>
        <w:jc w:val="both"/>
        <w:rPr>
          <w:b/>
        </w:rPr>
      </w:pPr>
      <w:r w:rsidRPr="00F94D3B">
        <w:rPr>
          <w:b/>
        </w:rPr>
        <w:t xml:space="preserve">Pani/pán: </w:t>
      </w:r>
    </w:p>
    <w:p w14:paraId="00000007" w14:textId="77777777" w:rsidR="0043692A" w:rsidRPr="00F94D3B" w:rsidRDefault="00AC2280" w:rsidP="00F94D3B">
      <w:pPr>
        <w:spacing w:after="0" w:line="276" w:lineRule="auto"/>
        <w:jc w:val="both"/>
        <w:rPr>
          <w:b/>
        </w:rPr>
      </w:pPr>
      <w:r w:rsidRPr="00F94D3B">
        <w:rPr>
          <w:b/>
        </w:rPr>
        <w:t xml:space="preserve">Narodený(á): </w:t>
      </w:r>
    </w:p>
    <w:p w14:paraId="00000008" w14:textId="77777777" w:rsidR="0043692A" w:rsidRPr="00F94D3B" w:rsidRDefault="00AC2280" w:rsidP="00F94D3B">
      <w:pPr>
        <w:spacing w:after="0" w:line="276" w:lineRule="auto"/>
        <w:jc w:val="both"/>
        <w:rPr>
          <w:b/>
        </w:rPr>
      </w:pPr>
      <w:r w:rsidRPr="00F94D3B">
        <w:rPr>
          <w:b/>
        </w:rPr>
        <w:t>Národnosť:</w:t>
      </w:r>
    </w:p>
    <w:p w14:paraId="00000009" w14:textId="77777777" w:rsidR="0043692A" w:rsidRPr="00F94D3B" w:rsidRDefault="00AC2280" w:rsidP="00F94D3B">
      <w:pPr>
        <w:spacing w:after="0" w:line="276" w:lineRule="auto"/>
        <w:jc w:val="both"/>
        <w:rPr>
          <w:b/>
        </w:rPr>
      </w:pPr>
      <w:r w:rsidRPr="00F94D3B">
        <w:rPr>
          <w:b/>
        </w:rPr>
        <w:t xml:space="preserve">Bydliskom: </w:t>
      </w:r>
    </w:p>
    <w:p w14:paraId="0000000A" w14:textId="77777777" w:rsidR="0043692A" w:rsidRDefault="00AC2280" w:rsidP="00F94D3B">
      <w:pPr>
        <w:spacing w:after="0" w:line="276" w:lineRule="auto"/>
        <w:jc w:val="both"/>
      </w:pPr>
      <w:r>
        <w:t>potvrdzujem, že dôvod mojej cesty súvisí s nasledovným (vyznačte príslušný dôvod):</w:t>
      </w:r>
    </w:p>
    <w:p w14:paraId="0000000B" w14:textId="77777777" w:rsidR="0043692A" w:rsidRDefault="0043692A" w:rsidP="00F94D3B">
      <w:pPr>
        <w:spacing w:after="0" w:line="276" w:lineRule="auto"/>
        <w:jc w:val="both"/>
        <w:rPr>
          <w:b/>
        </w:rPr>
      </w:pPr>
    </w:p>
    <w:p w14:paraId="0000000C" w14:textId="6A9C18F9" w:rsidR="0043692A" w:rsidRDefault="00F94D3B" w:rsidP="00F94D3B">
      <w:pPr>
        <w:spacing w:after="0" w:line="276" w:lineRule="auto"/>
        <w:jc w:val="both"/>
      </w:pPr>
      <w:r>
        <w:t>[  ] Š</w:t>
      </w:r>
      <w:r w:rsidR="00AC2280">
        <w:t>tátny príslušník Francúzskej republiky, jeho manžel/manželka a deti;</w:t>
      </w:r>
      <w:r w:rsidR="00AC2280">
        <w:tab/>
      </w:r>
    </w:p>
    <w:p w14:paraId="0000000D" w14:textId="781ABA95" w:rsidR="0043692A" w:rsidRDefault="00F94D3B" w:rsidP="00F94D3B">
      <w:pPr>
        <w:spacing w:after="0" w:line="276" w:lineRule="auto"/>
        <w:jc w:val="both"/>
      </w:pPr>
      <w:r>
        <w:t>[  ] Š</w:t>
      </w:r>
      <w:r w:rsidR="00AC2280">
        <w:t>tátny p</w:t>
      </w:r>
      <w:r w:rsidR="00AC2280">
        <w:t xml:space="preserve">ríslušník Európskej Únie (ďalej len EÚ)  a štátny príslušník krajín pridružených EÚ (Spojené kráľovstvo, Island, Lichtenštajnsko, Nórsko, </w:t>
      </w:r>
      <w:proofErr w:type="spellStart"/>
      <w:r w:rsidR="00AC2280">
        <w:t>Andorra,Monako</w:t>
      </w:r>
      <w:proofErr w:type="spellEnd"/>
      <w:r w:rsidR="00AC2280">
        <w:t xml:space="preserve">, Švajčiarsko, </w:t>
      </w:r>
      <w:proofErr w:type="spellStart"/>
      <w:r w:rsidR="00AC2280">
        <w:t>SV.Martin,Vatikán</w:t>
      </w:r>
      <w:proofErr w:type="spellEnd"/>
      <w:r w:rsidR="00AC2280">
        <w:t xml:space="preserve">), ktorí majú trvalý pobyt vo Francúzsku, alebo ktorí </w:t>
      </w:r>
      <w:proofErr w:type="spellStart"/>
      <w:r w:rsidR="00AC2280">
        <w:t>tranzitujú</w:t>
      </w:r>
      <w:proofErr w:type="spellEnd"/>
      <w:r w:rsidR="00AC2280">
        <w:t xml:space="preserve"> cez úze</w:t>
      </w:r>
      <w:r w:rsidR="00AC2280">
        <w:t>mie Francúzska, alebo do krajiny ktorej je rezidentom alebo štátnym príslušníkom, jeho manžel/manželka a deti;</w:t>
      </w:r>
      <w:r w:rsidR="00AC2280">
        <w:tab/>
      </w:r>
    </w:p>
    <w:p w14:paraId="0000000E" w14:textId="6411E874" w:rsidR="0043692A" w:rsidRDefault="00F94D3B" w:rsidP="00F94D3B">
      <w:pPr>
        <w:spacing w:after="0" w:line="276" w:lineRule="auto"/>
        <w:jc w:val="both"/>
      </w:pPr>
      <w:r>
        <w:t xml:space="preserve"> [  ] Š</w:t>
      </w:r>
      <w:r w:rsidR="00AC2280">
        <w:t>tátny príslušník tretieho štátu s trvalým pobytom vo Francúzsku,</w:t>
      </w:r>
      <w:r>
        <w:t xml:space="preserve"> </w:t>
      </w:r>
      <w:r w:rsidR="00AC2280">
        <w:t>jeho manžel/manželka a det</w:t>
      </w:r>
      <w:r>
        <w:t>i</w:t>
      </w:r>
    </w:p>
    <w:p w14:paraId="0000000F" w14:textId="42E3E675" w:rsidR="0043692A" w:rsidRDefault="00AC2280" w:rsidP="00F94D3B">
      <w:pPr>
        <w:spacing w:after="0" w:line="276" w:lineRule="auto"/>
        <w:jc w:val="both"/>
      </w:pPr>
      <w:r>
        <w:t>[  ] Pracovníci diplomatických misií a konzul</w:t>
      </w:r>
      <w:r>
        <w:t xml:space="preserve">árnych úradov, ako aj pracovníci medzinárodných organizácií so sídlom alebo kanceláriou vo Francúzsku, </w:t>
      </w:r>
      <w:r>
        <w:t>ich manžel/manželka a deti;</w:t>
      </w:r>
      <w:r>
        <w:tab/>
      </w:r>
    </w:p>
    <w:p w14:paraId="00000010" w14:textId="77777777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[  ] P</w:t>
      </w:r>
      <w:r>
        <w:t>ri</w:t>
      </w:r>
      <w:r>
        <w:rPr>
          <w:color w:val="000000"/>
        </w:rPr>
        <w:t>hraniční pracovníci na vnútorných pozemných hraniciach;</w:t>
      </w:r>
    </w:p>
    <w:p w14:paraId="00000011" w14:textId="05E78CB5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[  ] Sezónny pracovník v oblasti poľnohospodárstva </w:t>
      </w:r>
      <w:r>
        <w:t>z jednej z</w:t>
      </w:r>
      <w:r>
        <w:t xml:space="preserve"> krajín EÚ, ako aj pridružených krajín (Spojené kráľovstvo, Island, Lichtenštajnsko, Nórsko, Andorra, Monako, Švajčiarsko, </w:t>
      </w:r>
      <w:proofErr w:type="spellStart"/>
      <w:r>
        <w:t>SV.Martin</w:t>
      </w:r>
      <w:proofErr w:type="spellEnd"/>
      <w:r>
        <w:t xml:space="preserve">, Vatikán), alebo štátny príslušník tretieho štátu s trvalým pobytom v jednej z týchto krajín, ktorý sa prezentuje záväzným </w:t>
      </w:r>
      <w:r>
        <w:t>prísľubom práce, alebo potvrdením s prideleným číslom</w:t>
      </w:r>
      <w:r>
        <w:t xml:space="preserve"> pracovníka TESA</w:t>
      </w:r>
      <w:r>
        <w:t xml:space="preserve"> (</w:t>
      </w:r>
      <w:r>
        <w:t xml:space="preserve">zjednodušená forma zamestnávania) </w:t>
      </w:r>
      <w:r>
        <w:t>alebo TESA+, alebo pracovnou zmluvou uzavretou s francúzskou spoločnosťou alebo poľnohospodárskou spoločnosťou etablovanou vo Francúzsku;</w:t>
      </w:r>
    </w:p>
    <w:p w14:paraId="00000012" w14:textId="77777777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[ ] </w:t>
      </w:r>
      <w:r>
        <w:t xml:space="preserve">detašovaný </w:t>
      </w:r>
      <w:r>
        <w:t>pracovník, štátny občan EÚ, ktorého misia nemôže byť odložená, ktorý predloží pracovný kontrakt s uvedením časového rozpätia misie;</w:t>
      </w:r>
    </w:p>
    <w:p w14:paraId="00000013" w14:textId="77777777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[  ] Zdravotný personál, cudzinci, za účelom boja proti COVID-19;</w:t>
      </w:r>
    </w:p>
    <w:p w14:paraId="00000014" w14:textId="77777777" w:rsidR="0043692A" w:rsidRDefault="00AC2280" w:rsidP="00F94D3B">
      <w:pPr>
        <w:spacing w:after="0" w:line="276" w:lineRule="auto"/>
        <w:jc w:val="both"/>
      </w:pPr>
      <w:r>
        <w:t>[  ] Posádky leteckej prepravy a </w:t>
      </w:r>
      <w:proofErr w:type="spellStart"/>
      <w:r>
        <w:t>cargo</w:t>
      </w:r>
      <w:proofErr w:type="spellEnd"/>
      <w:r>
        <w:t xml:space="preserve"> prepravy, alebo ces</w:t>
      </w:r>
      <w:r>
        <w:t>tujúci, cudzinci, ktorí sa premiestňujú za účelom dostavenia sa na miesto odchodu;</w:t>
      </w:r>
    </w:p>
    <w:p w14:paraId="00000015" w14:textId="1F0DC197" w:rsidR="0043692A" w:rsidRDefault="00AC2280" w:rsidP="00F94D3B">
      <w:pPr>
        <w:spacing w:after="0" w:line="276" w:lineRule="auto"/>
        <w:jc w:val="both"/>
      </w:pPr>
      <w:r>
        <w:t xml:space="preserve">[  ] Prepravcovia tovarov, </w:t>
      </w:r>
      <w:bookmarkStart w:id="0" w:name="_GoBack"/>
      <w:bookmarkEnd w:id="0"/>
      <w:r>
        <w:t>cudzinci, ktorí zabezpečujú medzinárodnú prepravu tovarov;</w:t>
      </w:r>
    </w:p>
    <w:p w14:paraId="00000016" w14:textId="77777777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[  ] </w:t>
      </w:r>
      <w:r>
        <w:t>Námorníci, cudzinci, ktorí zabezpečujú medzinárodnú prepravu alebo ktorí zabezpečuj</w:t>
      </w:r>
      <w:r>
        <w:t>ú lodný rybolov;</w:t>
      </w:r>
    </w:p>
    <w:p w14:paraId="00000017" w14:textId="77777777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[  ] </w:t>
      </w:r>
      <w:r>
        <w:t>Osoby ktoré sa preukážu právom na starostlivosť, návštevu alebo ubytovanie dieťaťa;</w:t>
      </w:r>
    </w:p>
    <w:p w14:paraId="00000018" w14:textId="77777777" w:rsidR="0043692A" w:rsidRDefault="00AC2280" w:rsidP="00F94D3B">
      <w:pPr>
        <w:spacing w:after="0" w:line="276" w:lineRule="auto"/>
        <w:jc w:val="both"/>
      </w:pPr>
      <w:r>
        <w:t>[  ] Osoby ktoré absolvujú školskú dochádzku, ako aj sprevádzajúca osoba ( v prípade maloletých);</w:t>
      </w:r>
    </w:p>
    <w:p w14:paraId="00000019" w14:textId="77777777" w:rsidR="0043692A" w:rsidRDefault="00AC2280" w:rsidP="00F94D3B">
      <w:pPr>
        <w:spacing w:after="0" w:line="276" w:lineRule="auto"/>
        <w:jc w:val="both"/>
      </w:pPr>
      <w:r>
        <w:t>[  ] Osoby ktoré sa preukážu dokladom o návšteve rodiča odkázaného na starostlivosť, alebo dokladom o návšteve dieťaťa v špecializovanom zariadení.</w:t>
      </w:r>
    </w:p>
    <w:p w14:paraId="0000001A" w14:textId="77777777" w:rsidR="0043692A" w:rsidRDefault="0043692A">
      <w:pPr>
        <w:spacing w:after="0" w:line="276" w:lineRule="auto"/>
      </w:pPr>
    </w:p>
    <w:p w14:paraId="0000001B" w14:textId="77777777" w:rsidR="0043692A" w:rsidRDefault="00AC2280">
      <w:pPr>
        <w:spacing w:after="0" w:line="276" w:lineRule="auto"/>
      </w:pPr>
      <w:bookmarkStart w:id="1" w:name="_gjdgxs" w:colFirst="0" w:colLast="0"/>
      <w:bookmarkEnd w:id="1"/>
      <w:r>
        <w:t xml:space="preserve">V:                        dňa:........../......../2020, 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43692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A"/>
    <w:rsid w:val="0043692A"/>
    <w:rsid w:val="00AC2280"/>
    <w:rsid w:val="00F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B277"/>
  <w15:docId w15:val="{D5D82879-9C98-497F-B3CC-89CB483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Hromadova Bibiana /ZU Pariz/MZV</dc:creator>
  <cp:lastModifiedBy>Hromadova Bibiana /ZU Pariz/MZV</cp:lastModifiedBy>
  <cp:revision>3</cp:revision>
  <dcterms:created xsi:type="dcterms:W3CDTF">2020-05-21T13:25:00Z</dcterms:created>
  <dcterms:modified xsi:type="dcterms:W3CDTF">2020-05-21T13:26:00Z</dcterms:modified>
</cp:coreProperties>
</file>