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623C7" w14:textId="298C3338" w:rsidR="00186430" w:rsidRPr="00775453" w:rsidRDefault="00A078B9" w:rsidP="00A44897">
      <w:pPr>
        <w:spacing w:after="0"/>
        <w:jc w:val="both"/>
        <w:rPr>
          <w:rFonts w:ascii="Calibri" w:eastAsia="Calibri" w:hAnsi="Calibri" w:cs="Calibri"/>
          <w:sz w:val="18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sz w:val="18"/>
        </w:rPr>
        <w:t>Annex</w:t>
      </w:r>
      <w:proofErr w:type="spellEnd"/>
      <w:r>
        <w:rPr>
          <w:rFonts w:ascii="Calibri" w:eastAsia="Calibri" w:hAnsi="Calibri" w:cs="Calibri"/>
          <w:sz w:val="18"/>
        </w:rPr>
        <w:t xml:space="preserve"> N</w:t>
      </w:r>
      <w:r w:rsidR="00B672AC">
        <w:rPr>
          <w:rFonts w:ascii="Calibri" w:eastAsia="Calibri" w:hAnsi="Calibri" w:cs="Calibri"/>
          <w:sz w:val="18"/>
        </w:rPr>
        <w:t>o</w:t>
      </w:r>
      <w:r>
        <w:rPr>
          <w:rFonts w:ascii="Calibri" w:eastAsia="Calibri" w:hAnsi="Calibri" w:cs="Calibri"/>
          <w:sz w:val="18"/>
        </w:rPr>
        <w:t>. 3</w:t>
      </w:r>
    </w:p>
    <w:p w14:paraId="0EA73248" w14:textId="77777777" w:rsidR="00186430" w:rsidRPr="00775453" w:rsidRDefault="00EA6652" w:rsidP="00493138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sz w:val="28"/>
          <w:lang w:val="en-US"/>
        </w:rPr>
        <w:t>Project</w:t>
      </w:r>
      <w:r w:rsidR="00186430" w:rsidRPr="00775453">
        <w:rPr>
          <w:rFonts w:ascii="Calibri" w:eastAsia="Calibri" w:hAnsi="Calibri" w:cs="Calibri"/>
          <w:b/>
          <w:sz w:val="28"/>
          <w:lang w:val="en-US"/>
        </w:rPr>
        <w:t xml:space="preserve"> Proposal for</w:t>
      </w:r>
    </w:p>
    <w:p w14:paraId="3F40B558" w14:textId="38823E4E" w:rsidR="00186430" w:rsidRPr="00775453" w:rsidRDefault="00186430" w:rsidP="00493138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b/>
          <w:sz w:val="28"/>
          <w:lang w:val="en-US"/>
        </w:rPr>
      </w:pPr>
      <w:r w:rsidRPr="00775453">
        <w:rPr>
          <w:rFonts w:ascii="Calibri" w:eastAsia="Calibri" w:hAnsi="Calibri" w:cs="Calibri"/>
          <w:b/>
          <w:color w:val="FF0000"/>
          <w:sz w:val="28"/>
          <w:lang w:val="en-US"/>
        </w:rPr>
        <w:t>Internship</w:t>
      </w:r>
      <w:r w:rsidRPr="00775453">
        <w:rPr>
          <w:rFonts w:ascii="Calibri" w:eastAsia="Calibri" w:hAnsi="Calibri" w:cs="Calibri"/>
          <w:b/>
          <w:sz w:val="28"/>
          <w:lang w:val="en-US"/>
        </w:rPr>
        <w:t xml:space="preserve"> </w:t>
      </w:r>
      <w:r w:rsidR="00EA6652">
        <w:rPr>
          <w:rFonts w:ascii="Calibri" w:eastAsia="Calibri" w:hAnsi="Calibri" w:cs="Calibri"/>
          <w:b/>
          <w:color w:val="FF0000"/>
          <w:sz w:val="28"/>
          <w:lang w:val="en-US"/>
        </w:rPr>
        <w:t>in Slovakia in 202</w:t>
      </w:r>
      <w:r w:rsidR="00582FF4">
        <w:rPr>
          <w:rFonts w:ascii="Calibri" w:eastAsia="Calibri" w:hAnsi="Calibri" w:cs="Calibri"/>
          <w:b/>
          <w:color w:val="FF0000"/>
          <w:sz w:val="28"/>
          <w:lang w:val="en-US"/>
        </w:rPr>
        <w:t>3</w:t>
      </w:r>
    </w:p>
    <w:p w14:paraId="3079CBDC" w14:textId="77777777" w:rsidR="00186430" w:rsidRPr="00A62B46" w:rsidRDefault="00186430" w:rsidP="00493138">
      <w:pPr>
        <w:spacing w:after="11" w:line="250" w:lineRule="auto"/>
        <w:ind w:left="797" w:hanging="322"/>
        <w:jc w:val="center"/>
        <w:rPr>
          <w:sz w:val="20"/>
          <w:lang w:val="en-US"/>
        </w:rPr>
      </w:pPr>
      <w:r w:rsidRPr="00A62B46">
        <w:rPr>
          <w:rFonts w:ascii="Calibri" w:eastAsia="Calibri" w:hAnsi="Calibri" w:cs="Calibri"/>
          <w:lang w:val="en-US"/>
        </w:rPr>
        <w:t>(Information required by the Slovak Embassy)</w:t>
      </w:r>
    </w:p>
    <w:p w14:paraId="4B8E770F" w14:textId="77777777" w:rsidR="00186430" w:rsidRPr="00775453" w:rsidRDefault="00186430" w:rsidP="00A44897">
      <w:pPr>
        <w:spacing w:after="0"/>
        <w:ind w:left="181"/>
        <w:jc w:val="both"/>
        <w:rPr>
          <w:lang w:val="en-US"/>
        </w:rPr>
      </w:pPr>
      <w:r w:rsidRPr="00775453">
        <w:rPr>
          <w:rFonts w:ascii="Calibri" w:eastAsia="Calibri" w:hAnsi="Calibri" w:cs="Calibri"/>
          <w:sz w:val="28"/>
          <w:lang w:val="en-US"/>
        </w:rPr>
        <w:t xml:space="preserve"> </w:t>
      </w:r>
      <w:r w:rsidRPr="00775453">
        <w:rPr>
          <w:rFonts w:ascii="Calibri" w:eastAsia="Calibri" w:hAnsi="Calibri" w:cs="Calibri"/>
          <w:lang w:val="en-US"/>
        </w:rPr>
        <w:t xml:space="preserve"> </w:t>
      </w:r>
    </w:p>
    <w:tbl>
      <w:tblPr>
        <w:tblStyle w:val="TableGrid"/>
        <w:tblW w:w="9356" w:type="dxa"/>
        <w:tblInd w:w="-147" w:type="dxa"/>
        <w:tblCellMar>
          <w:top w:w="45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4968"/>
        <w:gridCol w:w="4388"/>
      </w:tblGrid>
      <w:tr w:rsidR="00186430" w:rsidRPr="00775453" w14:paraId="79C94C7B" w14:textId="77777777" w:rsidTr="003639CF">
        <w:trPr>
          <w:trHeight w:val="66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66DF" w14:textId="77777777" w:rsidR="00186430" w:rsidRPr="00A62B46" w:rsidRDefault="00186430" w:rsidP="00A44897">
            <w:pPr>
              <w:spacing w:line="259" w:lineRule="auto"/>
              <w:ind w:right="5468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>Name</w:t>
            </w:r>
            <w:r w:rsidR="00A078B9">
              <w:rPr>
                <w:rFonts w:ascii="Calibri" w:eastAsia="Calibri" w:hAnsi="Calibri" w:cs="Calibri"/>
                <w:b/>
                <w:lang w:val="en-US"/>
              </w:rPr>
              <w:t>, surname</w:t>
            </w: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 and experti</w:t>
            </w:r>
            <w:r w:rsidR="00EA6652">
              <w:rPr>
                <w:rFonts w:ascii="Calibri" w:eastAsia="Calibri" w:hAnsi="Calibri" w:cs="Calibri"/>
                <w:b/>
                <w:lang w:val="en-US"/>
              </w:rPr>
              <w:t>se of applicant for internship:</w:t>
            </w:r>
          </w:p>
        </w:tc>
      </w:tr>
      <w:tr w:rsidR="00186430" w:rsidRPr="00775453" w14:paraId="01259034" w14:textId="77777777" w:rsidTr="003639CF">
        <w:trPr>
          <w:trHeight w:val="3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F1DC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Applicant's information: </w:t>
            </w:r>
          </w:p>
          <w:p w14:paraId="0C566369" w14:textId="401E7923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>(Please provide the position of the applicant, contact email address, active kn</w:t>
            </w:r>
            <w:r w:rsidR="008879AD">
              <w:rPr>
                <w:rFonts w:ascii="Calibri" w:eastAsia="Calibri" w:hAnsi="Calibri" w:cs="Calibri"/>
                <w:lang w:val="en-US"/>
              </w:rPr>
              <w:t xml:space="preserve">owledge of foreign language(s), </w:t>
            </w:r>
            <w:r w:rsidRPr="00775453">
              <w:rPr>
                <w:rFonts w:ascii="Calibri" w:eastAsia="Calibri" w:hAnsi="Calibri" w:cs="Calibri"/>
                <w:lang w:val="en-US"/>
              </w:rPr>
              <w:t>Curriculum Vitae attached to this application)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687E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86430" w:rsidRPr="00775453" w14:paraId="2B37233C" w14:textId="77777777" w:rsidTr="003639CF">
        <w:trPr>
          <w:trHeight w:val="3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D9FC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>Name of the Sending Organization: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9C7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3FDDA3B0" w14:textId="77777777" w:rsidTr="003639CF">
        <w:trPr>
          <w:trHeight w:val="30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7F03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Legal form of the sending organization: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7FD9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5B2FC9E8" w14:textId="77777777" w:rsidTr="003639CF">
        <w:trPr>
          <w:trHeight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7A85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Organization address (street name, street number, postal code, city):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0327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5F5F7B12" w14:textId="77777777" w:rsidTr="003639CF">
        <w:trPr>
          <w:trHeight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A1D8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Name, surname and position of the contact person from the sending organization: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D021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31D24B72" w14:textId="77777777" w:rsidTr="003639CF">
        <w:trPr>
          <w:trHeight w:val="54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4FC2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Contact details of the contact person from the sending organization (email, phone, website):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A6BB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22034AC6" w14:textId="77777777" w:rsidTr="003639CF">
        <w:tblPrEx>
          <w:tblCellMar>
            <w:left w:w="58" w:type="dxa"/>
            <w:right w:w="63" w:type="dxa"/>
          </w:tblCellMar>
        </w:tblPrEx>
        <w:trPr>
          <w:trHeight w:val="233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2363" w14:textId="00BE6C9A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Reason(s) for </w:t>
            </w:r>
            <w:r w:rsidRPr="008879AD">
              <w:rPr>
                <w:rFonts w:ascii="Calibri" w:eastAsia="Calibri" w:hAnsi="Calibri" w:cs="Calibri"/>
                <w:b/>
                <w:lang w:val="en-US"/>
              </w:rPr>
              <w:t>choosing the</w:t>
            </w:r>
            <w:r w:rsidR="00154B60" w:rsidRPr="008879A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="00483702" w:rsidRPr="008879AD">
              <w:rPr>
                <w:b/>
              </w:rPr>
              <w:t>public</w:t>
            </w:r>
            <w:proofErr w:type="spellEnd"/>
            <w:r w:rsidR="00483702" w:rsidRPr="008879AD">
              <w:rPr>
                <w:b/>
              </w:rPr>
              <w:t xml:space="preserve"> </w:t>
            </w:r>
            <w:proofErr w:type="spellStart"/>
            <w:r w:rsidR="00483702" w:rsidRPr="008879AD">
              <w:rPr>
                <w:b/>
              </w:rPr>
              <w:t>administration</w:t>
            </w:r>
            <w:proofErr w:type="spellEnd"/>
            <w:r w:rsidR="00483702" w:rsidRPr="008879AD">
              <w:rPr>
                <w:b/>
              </w:rPr>
              <w:t xml:space="preserve"> body</w:t>
            </w:r>
            <w:r w:rsidR="00A44897" w:rsidRPr="008879AD">
              <w:rPr>
                <w:b/>
              </w:rPr>
              <w:t xml:space="preserve"> of the Slovak Republi</w:t>
            </w:r>
            <w:r w:rsidR="00235055" w:rsidRPr="008879AD">
              <w:rPr>
                <w:b/>
              </w:rPr>
              <w:t>c f</w:t>
            </w:r>
            <w:r w:rsidRPr="008879AD">
              <w:rPr>
                <w:rFonts w:ascii="Calibri" w:eastAsia="Calibri" w:hAnsi="Calibri" w:cs="Calibri"/>
                <w:b/>
                <w:lang w:val="en-US"/>
              </w:rPr>
              <w:t>or</w:t>
            </w: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 your internship: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394B780A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1F48E0D7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49E65D57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2597A627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45CDEDF3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082E5D92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75C858CB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</w:p>
        </w:tc>
      </w:tr>
      <w:tr w:rsidR="00186430" w:rsidRPr="00775453" w14:paraId="202D5247" w14:textId="77777777" w:rsidTr="003639CF">
        <w:tblPrEx>
          <w:tblCellMar>
            <w:left w:w="58" w:type="dxa"/>
            <w:right w:w="63" w:type="dxa"/>
          </w:tblCellMar>
        </w:tblPrEx>
        <w:trPr>
          <w:trHeight w:val="232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5E7A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>Overall objective and expectations of the sending organization after the internship (Terms of Reference):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</w:tc>
      </w:tr>
      <w:tr w:rsidR="00186430" w:rsidRPr="00775453" w14:paraId="5705CB8E" w14:textId="77777777" w:rsidTr="003639CF">
        <w:tblPrEx>
          <w:tblCellMar>
            <w:left w:w="58" w:type="dxa"/>
            <w:right w:w="63" w:type="dxa"/>
          </w:tblCellMar>
        </w:tblPrEx>
        <w:trPr>
          <w:trHeight w:val="233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2D43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lastRenderedPageBreak/>
              <w:t xml:space="preserve">Content and focus of the internship: </w:t>
            </w:r>
          </w:p>
          <w:p w14:paraId="5267110C" w14:textId="65C33C8D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(Detailed specification of topics within the </w:t>
            </w:r>
            <w:r w:rsidRPr="008879AD">
              <w:rPr>
                <w:rFonts w:ascii="Calibri" w:eastAsia="Calibri" w:hAnsi="Calibri" w:cs="Calibri"/>
                <w:lang w:val="en-US"/>
              </w:rPr>
              <w:t xml:space="preserve">scope of </w:t>
            </w:r>
            <w:r w:rsidR="00A44897" w:rsidRPr="008879AD">
              <w:rPr>
                <w:rFonts w:ascii="Calibri" w:eastAsia="Calibri" w:hAnsi="Calibri" w:cs="Calibri"/>
                <w:lang w:val="en-US"/>
              </w:rPr>
              <w:t xml:space="preserve">the </w:t>
            </w:r>
            <w:r w:rsidR="00D522FC" w:rsidRPr="008879AD">
              <w:rPr>
                <w:rFonts w:ascii="Calibri" w:eastAsia="Calibri" w:hAnsi="Calibri" w:cs="Calibri"/>
                <w:lang w:val="en-US"/>
              </w:rPr>
              <w:t>public administration body</w:t>
            </w:r>
            <w:r w:rsidRPr="008879AD">
              <w:rPr>
                <w:rFonts w:ascii="Calibri" w:eastAsia="Calibri" w:hAnsi="Calibri" w:cs="Calibri"/>
                <w:lang w:val="en-US"/>
              </w:rPr>
              <w:t>)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3CEB3EEA" w14:textId="77777777" w:rsidTr="003639CF">
        <w:tblPrEx>
          <w:tblCellMar>
            <w:left w:w="58" w:type="dxa"/>
            <w:right w:w="63" w:type="dxa"/>
          </w:tblCellMar>
        </w:tblPrEx>
        <w:trPr>
          <w:trHeight w:val="1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EA65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Applicant's information: </w:t>
            </w:r>
          </w:p>
          <w:p w14:paraId="1852D612" w14:textId="20448C8C" w:rsidR="00186430" w:rsidRPr="00775453" w:rsidRDefault="00186430" w:rsidP="00E1691B">
            <w:pPr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(Please provide the name and surname of the applicant, their position, email address and active knowledge of foreign language(s), </w:t>
            </w:r>
            <w:r w:rsidR="00EA6652">
              <w:rPr>
                <w:rFonts w:ascii="Calibri" w:eastAsia="Calibri" w:hAnsi="Calibri" w:cs="Calibri"/>
                <w:lang w:val="en-US"/>
              </w:rPr>
              <w:t xml:space="preserve">as </w:t>
            </w:r>
            <w:r w:rsidR="00EA6652" w:rsidRPr="00B94948">
              <w:rPr>
                <w:rFonts w:ascii="Calibri" w:eastAsia="Calibri" w:hAnsi="Calibri" w:cs="Calibri"/>
                <w:lang w:val="en-US"/>
              </w:rPr>
              <w:t xml:space="preserve">well as an up-to-date CV </w:t>
            </w:r>
            <w:r w:rsidRPr="00B94948">
              <w:rPr>
                <w:rFonts w:ascii="Calibri" w:eastAsia="Calibri" w:hAnsi="Calibri" w:cs="Calibri"/>
                <w:lang w:val="en-US"/>
              </w:rPr>
              <w:t>attached to this application</w:t>
            </w:r>
            <w:r w:rsidR="008E3F52" w:rsidRPr="008879AD">
              <w:rPr>
                <w:rFonts w:ascii="Calibri" w:eastAsia="Calibri" w:hAnsi="Calibri" w:cs="Calibri"/>
                <w:lang w:val="en-US"/>
              </w:rPr>
              <w:t xml:space="preserve">. Please fill in and sign the </w:t>
            </w:r>
            <w:r w:rsidR="00E1691B" w:rsidRPr="00E1691B">
              <w:rPr>
                <w:rFonts w:ascii="Calibri" w:eastAsia="Calibri" w:hAnsi="Calibri" w:cs="Calibri"/>
                <w:i/>
                <w:lang w:val="en-US"/>
              </w:rPr>
              <w:t>Data Subject Consent for Processing of</w:t>
            </w:r>
            <w:r w:rsidR="00E1691B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  <w:r w:rsidR="00E1691B" w:rsidRPr="00E1691B">
              <w:rPr>
                <w:rFonts w:ascii="Calibri" w:eastAsia="Calibri" w:hAnsi="Calibri" w:cs="Calibri"/>
                <w:i/>
                <w:lang w:val="en-US"/>
              </w:rPr>
              <w:t>Personal Data Contained in CVs Submitted  to SAIDC Projects</w:t>
            </w:r>
            <w:r w:rsidR="00E1691B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  <w:r w:rsidR="008E3F52" w:rsidRPr="008879AD">
              <w:rPr>
                <w:rFonts w:ascii="Calibri" w:eastAsia="Calibri" w:hAnsi="Calibri" w:cs="Calibri"/>
                <w:lang w:val="en-US"/>
              </w:rPr>
              <w:t>attached to this document.</w:t>
            </w:r>
            <w:r w:rsidR="00235055" w:rsidRPr="008879AD">
              <w:rPr>
                <w:rFonts w:ascii="Calibri" w:eastAsia="Calibri" w:hAnsi="Calibri" w:cs="Calibri"/>
                <w:lang w:val="en-US"/>
              </w:rPr>
              <w:t>)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5252DD21" w14:textId="77777777" w:rsidTr="003639CF">
        <w:tblPrEx>
          <w:tblCellMar>
            <w:left w:w="58" w:type="dxa"/>
            <w:right w:w="63" w:type="dxa"/>
          </w:tblCellMar>
        </w:tblPrEx>
        <w:trPr>
          <w:trHeight w:val="156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70B3" w14:textId="77777777" w:rsidR="00186430" w:rsidRPr="00775453" w:rsidRDefault="00186430" w:rsidP="00A44897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Suggested date for the internship: </w:t>
            </w:r>
          </w:p>
          <w:p w14:paraId="5BC546C3" w14:textId="15E894B1" w:rsidR="00186430" w:rsidRPr="00775453" w:rsidRDefault="00186430" w:rsidP="00A44897">
            <w:pPr>
              <w:spacing w:after="24" w:line="23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(The exact date and schedule of the internship will be announced by the relevant </w:t>
            </w:r>
            <w:r w:rsidR="00A44897" w:rsidRPr="008879AD">
              <w:rPr>
                <w:rFonts w:ascii="Calibri" w:eastAsia="Calibri" w:hAnsi="Calibri" w:cs="Calibri"/>
                <w:lang w:val="en-US"/>
              </w:rPr>
              <w:t>d</w:t>
            </w:r>
            <w:r w:rsidRPr="008879AD">
              <w:rPr>
                <w:rFonts w:ascii="Calibri" w:eastAsia="Calibri" w:hAnsi="Calibri" w:cs="Calibri"/>
                <w:lang w:val="en-US"/>
              </w:rPr>
              <w:t xml:space="preserve">epartment(s) of the </w:t>
            </w:r>
            <w:r w:rsidR="00D522FC" w:rsidRPr="008879AD">
              <w:rPr>
                <w:rFonts w:ascii="Calibri" w:eastAsia="Calibri" w:hAnsi="Calibri" w:cs="Calibri"/>
                <w:lang w:val="en-US"/>
              </w:rPr>
              <w:t>public administration body</w:t>
            </w:r>
            <w:r w:rsidRPr="008879AD">
              <w:rPr>
                <w:rFonts w:ascii="Calibri" w:eastAsia="Calibri" w:hAnsi="Calibri" w:cs="Calibri"/>
                <w:lang w:val="en-US"/>
              </w:rPr>
              <w:t xml:space="preserve"> depending on their availability; recommended length of internship is </w:t>
            </w:r>
            <w:r w:rsidR="00A078B9" w:rsidRPr="008879AD">
              <w:rPr>
                <w:rFonts w:ascii="Calibri" w:eastAsia="Calibri" w:hAnsi="Calibri" w:cs="Calibri"/>
                <w:lang w:val="en-US"/>
              </w:rPr>
              <w:t xml:space="preserve">maximum </w:t>
            </w:r>
            <w:r w:rsidRPr="008879AD">
              <w:rPr>
                <w:rFonts w:ascii="Calibri" w:eastAsia="Calibri" w:hAnsi="Calibri" w:cs="Calibri"/>
                <w:lang w:val="en-US"/>
              </w:rPr>
              <w:t>2 weeks)</w:t>
            </w:r>
          </w:p>
          <w:p w14:paraId="3A388879" w14:textId="77777777" w:rsidR="00186430" w:rsidRPr="00775453" w:rsidRDefault="00186430" w:rsidP="00A44897">
            <w:pPr>
              <w:spacing w:after="24" w:line="23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25D8576F" w14:textId="77777777" w:rsidR="00186430" w:rsidRPr="00775453" w:rsidRDefault="00186430" w:rsidP="00A44897">
            <w:pPr>
              <w:spacing w:after="24" w:line="239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779F101E" w14:textId="77777777" w:rsidR="00186430" w:rsidRPr="00775453" w:rsidRDefault="00186430" w:rsidP="00A44897">
            <w:pPr>
              <w:spacing w:after="24" w:line="239" w:lineRule="auto"/>
              <w:jc w:val="both"/>
              <w:rPr>
                <w:lang w:val="en-US"/>
              </w:rPr>
            </w:pPr>
          </w:p>
          <w:p w14:paraId="2C3A4416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86430" w:rsidRPr="00775453" w14:paraId="43A6ADAF" w14:textId="77777777" w:rsidTr="003639CF">
        <w:tblPrEx>
          <w:tblCellMar>
            <w:left w:w="58" w:type="dxa"/>
            <w:right w:w="63" w:type="dxa"/>
          </w:tblCellMar>
        </w:tblPrEx>
        <w:trPr>
          <w:trHeight w:val="156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0C5C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List of similar activities supported by </w:t>
            </w:r>
            <w:proofErr w:type="spellStart"/>
            <w:r w:rsidRPr="00775453">
              <w:rPr>
                <w:rFonts w:ascii="Calibri" w:eastAsia="Calibri" w:hAnsi="Calibri" w:cs="Calibri"/>
                <w:b/>
                <w:lang w:val="en-US"/>
              </w:rPr>
              <w:t>SlovakAid</w:t>
            </w:r>
            <w:proofErr w:type="spellEnd"/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 or by other donors</w:t>
            </w:r>
            <w:r w:rsidR="00EA6652">
              <w:rPr>
                <w:rFonts w:ascii="Calibri" w:eastAsia="Calibri" w:hAnsi="Calibri" w:cs="Calibri"/>
                <w:b/>
                <w:lang w:val="en-US"/>
              </w:rPr>
              <w:t xml:space="preserve"> in the last 5 years</w:t>
            </w:r>
            <w:r w:rsidRPr="00775453">
              <w:rPr>
                <w:rFonts w:ascii="Calibri" w:eastAsia="Calibri" w:hAnsi="Calibri" w:cs="Calibri"/>
                <w:b/>
                <w:lang w:val="en-US"/>
              </w:rPr>
              <w:t xml:space="preserve">: </w:t>
            </w:r>
          </w:p>
          <w:p w14:paraId="46B9094D" w14:textId="77777777" w:rsidR="00186430" w:rsidRPr="00775453" w:rsidRDefault="00186430" w:rsidP="00A44897">
            <w:pPr>
              <w:spacing w:line="259" w:lineRule="auto"/>
              <w:jc w:val="both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</w:tbl>
    <w:p w14:paraId="15D6946C" w14:textId="3E8B1C47" w:rsidR="00DD3F41" w:rsidRDefault="00DD3F41" w:rsidP="00DD3F41">
      <w:pPr>
        <w:spacing w:after="84"/>
        <w:jc w:val="both"/>
        <w:rPr>
          <w:lang w:val="en-US"/>
        </w:rPr>
      </w:pPr>
    </w:p>
    <w:p w14:paraId="5C4881D2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493FB9A2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12A4BA96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34D6CFB5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6C73B0E1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482190DB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1A85F7D3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15E3AE7E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42931DA2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7E82A627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5DEF95CF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4D2C2F2A" w14:textId="77777777" w:rsidR="00A30BC2" w:rsidRDefault="00A30BC2" w:rsidP="00A30BC2">
      <w:pPr>
        <w:spacing w:after="84"/>
        <w:jc w:val="both"/>
        <w:rPr>
          <w:highlight w:val="yellow"/>
          <w:lang w:val="en-US"/>
        </w:rPr>
      </w:pPr>
    </w:p>
    <w:p w14:paraId="0D63E71B" w14:textId="77777777" w:rsidR="00677B1F" w:rsidRDefault="00DD3F41" w:rsidP="00677B1F">
      <w:pPr>
        <w:spacing w:after="84"/>
        <w:jc w:val="both"/>
        <w:rPr>
          <w:u w:val="single"/>
          <w:lang w:val="en-US"/>
        </w:rPr>
      </w:pPr>
      <w:r w:rsidRPr="008879AD">
        <w:rPr>
          <w:u w:val="single"/>
          <w:lang w:val="en-US"/>
        </w:rPr>
        <w:lastRenderedPageBreak/>
        <w:t xml:space="preserve">Annex: </w:t>
      </w:r>
      <w:r w:rsidR="00A30BC2" w:rsidRPr="008879AD">
        <w:rPr>
          <w:u w:val="single"/>
          <w:lang w:val="en-US"/>
        </w:rPr>
        <w:t xml:space="preserve"> </w:t>
      </w:r>
    </w:p>
    <w:p w14:paraId="4CA5ACE8" w14:textId="77777777" w:rsidR="00677B1F" w:rsidRPr="00677B1F" w:rsidRDefault="00A67521" w:rsidP="00677B1F">
      <w:pPr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A67521">
        <w:rPr>
          <w:rFonts w:ascii="Times New Roman" w:hAnsi="Times New Roman" w:cs="Times New Roman"/>
        </w:rPr>
        <w:t xml:space="preserve"> </w:t>
      </w:r>
    </w:p>
    <w:p w14:paraId="0AE71FAB" w14:textId="77777777" w:rsidR="00677B1F" w:rsidRPr="00677B1F" w:rsidRDefault="00677B1F" w:rsidP="00677B1F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</w:pPr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Data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Consent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for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of</w:t>
      </w:r>
    </w:p>
    <w:p w14:paraId="5FB69F5D" w14:textId="50AC5727" w:rsidR="00677B1F" w:rsidRPr="00677B1F" w:rsidRDefault="00677B1F" w:rsidP="00677B1F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Contained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in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CVs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Submitted</w:t>
      </w:r>
      <w:proofErr w:type="spellEnd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 xml:space="preserve"> to SAIDC </w:t>
      </w:r>
      <w:proofErr w:type="spellStart"/>
      <w:r w:rsidRPr="00677B1F">
        <w:rPr>
          <w:rFonts w:ascii="Times New Roman" w:eastAsia="Times New Roman" w:hAnsi="Times New Roman" w:cs="Times New Roman"/>
          <w:b/>
          <w:spacing w:val="-1"/>
          <w:sz w:val="32"/>
          <w:szCs w:val="28"/>
          <w:lang w:val="cs-CZ" w:eastAsia="cs-CZ"/>
        </w:rPr>
        <w:t>Projects</w:t>
      </w:r>
      <w:proofErr w:type="spellEnd"/>
    </w:p>
    <w:p w14:paraId="7C0C8E1F" w14:textId="77777777" w:rsidR="00677B1F" w:rsidRPr="00677B1F" w:rsidRDefault="00677B1F" w:rsidP="00677B1F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cs-CZ" w:eastAsia="cs-CZ"/>
        </w:rPr>
      </w:pPr>
    </w:p>
    <w:p w14:paraId="08B52537" w14:textId="77777777" w:rsidR="00677B1F" w:rsidRPr="00677B1F" w:rsidRDefault="00677B1F" w:rsidP="00677B1F">
      <w:pPr>
        <w:shd w:val="clear" w:color="auto" w:fill="0070C0"/>
        <w:spacing w:after="0" w:line="240" w:lineRule="auto"/>
        <w:rPr>
          <w:rFonts w:ascii="Times New Roman" w:eastAsia="Times New Roman" w:hAnsi="Times New Roman" w:cs="Times New Roman"/>
          <w:b/>
          <w:color w:val="FFFFFF"/>
          <w:spacing w:val="-1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b/>
          <w:color w:val="FFFFFF"/>
          <w:spacing w:val="-1"/>
          <w:sz w:val="24"/>
          <w:szCs w:val="24"/>
          <w:lang w:val="cs-CZ" w:eastAsia="cs-CZ"/>
        </w:rPr>
        <w:t>Controller</w:t>
      </w:r>
      <w:proofErr w:type="spellEnd"/>
      <w:r w:rsidRPr="00677B1F">
        <w:rPr>
          <w:rFonts w:ascii="Times New Roman" w:eastAsia="Times New Roman" w:hAnsi="Times New Roman" w:cs="Times New Roman"/>
          <w:b/>
          <w:color w:val="FFFFFF"/>
          <w:spacing w:val="-1"/>
          <w:sz w:val="24"/>
          <w:szCs w:val="24"/>
          <w:lang w:val="cs-CZ" w:eastAsia="cs-CZ"/>
        </w:rPr>
        <w:t xml:space="preserve"> 1</w:t>
      </w:r>
      <w:r w:rsidRPr="00677B1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cs-CZ" w:eastAsia="cs-CZ"/>
        </w:rPr>
        <w:tab/>
      </w:r>
    </w:p>
    <w:p w14:paraId="28615C77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bCs/>
          <w:color w:val="000000"/>
          <w:lang w:val="en-US"/>
        </w:rPr>
        <w:t>Name:</w:t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 </w:t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ab/>
        <w:t>SAIDC (</w:t>
      </w:r>
      <w:r w:rsidRPr="00677B1F">
        <w:rPr>
          <w:rFonts w:ascii="Times New Roman" w:eastAsia="Calibri" w:hAnsi="Times New Roman" w:cs="Times New Roman"/>
          <w:bCs/>
          <w:color w:val="000000"/>
          <w:lang w:val="en-US"/>
        </w:rPr>
        <w:t xml:space="preserve">Slovak Agency for International Development Cooperation) </w:t>
      </w:r>
    </w:p>
    <w:p w14:paraId="3A24FE86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bCs/>
          <w:color w:val="000000"/>
          <w:lang w:val="en-US"/>
        </w:rPr>
        <w:t>(SAIDC)</w:t>
      </w:r>
    </w:p>
    <w:p w14:paraId="3845247C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color w:val="000000"/>
          <w:lang w:val="en-US"/>
        </w:rPr>
        <w:t xml:space="preserve">Address: </w:t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</w:r>
      <w:proofErr w:type="spellStart"/>
      <w:r w:rsidRPr="00677B1F">
        <w:rPr>
          <w:rFonts w:ascii="Times New Roman" w:eastAsia="Calibri" w:hAnsi="Times New Roman" w:cs="Times New Roman"/>
          <w:color w:val="000000"/>
          <w:lang w:val="en-US"/>
        </w:rPr>
        <w:t>Pražská</w:t>
      </w:r>
      <w:proofErr w:type="spellEnd"/>
      <w:r w:rsidRPr="00677B1F">
        <w:rPr>
          <w:rFonts w:ascii="Times New Roman" w:eastAsia="Calibri" w:hAnsi="Times New Roman" w:cs="Times New Roman"/>
          <w:color w:val="000000"/>
          <w:lang w:val="en-US"/>
        </w:rPr>
        <w:t xml:space="preserve"> 7, 811 04 Bratislava, Slovak Republic </w:t>
      </w:r>
    </w:p>
    <w:p w14:paraId="4F957FAA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de-DE"/>
        </w:rPr>
      </w:pPr>
      <w:r w:rsidRPr="00677B1F">
        <w:rPr>
          <w:rFonts w:ascii="Times New Roman" w:eastAsia="Calibri" w:hAnsi="Times New Roman" w:cs="Times New Roman"/>
          <w:color w:val="000000"/>
          <w:lang w:val="de-DE"/>
        </w:rPr>
        <w:t xml:space="preserve">BIN: </w:t>
      </w:r>
      <w:r w:rsidRPr="00677B1F">
        <w:rPr>
          <w:rFonts w:ascii="Times New Roman" w:eastAsia="Calibri" w:hAnsi="Times New Roman" w:cs="Times New Roman"/>
          <w:color w:val="000000"/>
          <w:lang w:val="de-DE"/>
        </w:rPr>
        <w:tab/>
      </w:r>
      <w:r w:rsidRPr="00677B1F">
        <w:rPr>
          <w:rFonts w:ascii="Times New Roman" w:eastAsia="Calibri" w:hAnsi="Times New Roman" w:cs="Times New Roman"/>
          <w:color w:val="000000"/>
          <w:lang w:val="de-DE"/>
        </w:rPr>
        <w:tab/>
      </w:r>
      <w:r w:rsidRPr="00677B1F">
        <w:rPr>
          <w:rFonts w:ascii="Times New Roman" w:eastAsia="Calibri" w:hAnsi="Times New Roman" w:cs="Times New Roman"/>
          <w:color w:val="000000"/>
          <w:lang w:val="de-DE"/>
        </w:rPr>
        <w:tab/>
        <w:t>31819559</w:t>
      </w:r>
    </w:p>
    <w:p w14:paraId="354F75B3" w14:textId="77777777" w:rsidR="00677B1F" w:rsidRPr="00677B1F" w:rsidRDefault="00677B1F" w:rsidP="00677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cs-CZ"/>
        </w:rPr>
      </w:pP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cs-CZ"/>
        </w:rPr>
        <w:t>DPO:</w:t>
      </w: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cs-CZ"/>
        </w:rPr>
        <w:tab/>
      </w: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cs-CZ"/>
        </w:rPr>
        <w:tab/>
      </w: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cs-CZ"/>
        </w:rPr>
        <w:tab/>
      </w:r>
      <w:hyperlink r:id="rId9" w:history="1"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cs-CZ"/>
          </w:rPr>
          <w:t>zodpovednaosoba@slovakaid.sk</w:t>
        </w:r>
      </w:hyperlink>
    </w:p>
    <w:p w14:paraId="44631ECE" w14:textId="77777777" w:rsidR="00677B1F" w:rsidRPr="00677B1F" w:rsidRDefault="00677B1F" w:rsidP="00677B1F">
      <w:pPr>
        <w:shd w:val="clear" w:color="auto" w:fill="0070C0"/>
        <w:spacing w:after="0" w:line="240" w:lineRule="auto"/>
        <w:rPr>
          <w:rFonts w:ascii="Times New Roman" w:eastAsia="Times New Roman" w:hAnsi="Times New Roman" w:cs="Times New Roman"/>
          <w:b/>
          <w:color w:val="FFFFFF"/>
          <w:spacing w:val="-1"/>
          <w:sz w:val="24"/>
          <w:szCs w:val="24"/>
          <w:lang w:val="de-DE" w:eastAsia="cs-CZ"/>
        </w:rPr>
      </w:pPr>
      <w:r w:rsidRPr="00677B1F">
        <w:rPr>
          <w:rFonts w:ascii="Times New Roman" w:eastAsia="Times New Roman" w:hAnsi="Times New Roman" w:cs="Times New Roman"/>
          <w:b/>
          <w:color w:val="FFFFFF"/>
          <w:spacing w:val="-1"/>
          <w:sz w:val="24"/>
          <w:szCs w:val="24"/>
          <w:lang w:val="de-DE" w:eastAsia="cs-CZ"/>
        </w:rPr>
        <w:t>Controller 2</w:t>
      </w:r>
      <w:r w:rsidRPr="00677B1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de-DE" w:eastAsia="cs-CZ"/>
        </w:rPr>
        <w:tab/>
      </w:r>
    </w:p>
    <w:p w14:paraId="29A1A951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bCs/>
          <w:color w:val="000000"/>
          <w:lang w:val="en-US"/>
        </w:rPr>
        <w:t>Name:</w:t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 </w:t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b/>
          <w:bCs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bCs/>
          <w:color w:val="000000"/>
          <w:lang w:val="en-US"/>
        </w:rPr>
        <w:t xml:space="preserve">Ministry of Foreign and European Affairs of the Slovak Republic </w:t>
      </w:r>
    </w:p>
    <w:p w14:paraId="39E95228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bCs/>
          <w:color w:val="000000"/>
          <w:lang w:val="en-US"/>
        </w:rPr>
        <w:t xml:space="preserve">(MFEASR) </w:t>
      </w:r>
    </w:p>
    <w:p w14:paraId="4701982E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color w:val="000000"/>
          <w:lang w:val="en-US"/>
        </w:rPr>
        <w:t xml:space="preserve">Address: </w:t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</w:r>
      <w:proofErr w:type="spellStart"/>
      <w:r w:rsidRPr="00677B1F">
        <w:rPr>
          <w:rFonts w:ascii="Times New Roman" w:eastAsia="Calibri" w:hAnsi="Times New Roman" w:cs="Times New Roman"/>
          <w:color w:val="000000"/>
          <w:lang w:val="en-US"/>
        </w:rPr>
        <w:t>Hlboká</w:t>
      </w:r>
      <w:proofErr w:type="spellEnd"/>
      <w:r w:rsidRPr="00677B1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677B1F">
        <w:rPr>
          <w:rFonts w:ascii="Times New Roman" w:eastAsia="Calibri" w:hAnsi="Times New Roman" w:cs="Times New Roman"/>
          <w:color w:val="000000"/>
          <w:lang w:val="en-US"/>
        </w:rPr>
        <w:t>cesta</w:t>
      </w:r>
      <w:proofErr w:type="spellEnd"/>
      <w:r w:rsidRPr="00677B1F">
        <w:rPr>
          <w:rFonts w:ascii="Times New Roman" w:eastAsia="Calibri" w:hAnsi="Times New Roman" w:cs="Times New Roman"/>
          <w:color w:val="000000"/>
          <w:lang w:val="en-US"/>
        </w:rPr>
        <w:t xml:space="preserve"> 2, 833 36 Bratislava, Slovak Republic </w:t>
      </w:r>
    </w:p>
    <w:p w14:paraId="2337F9C6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677B1F">
        <w:rPr>
          <w:rFonts w:ascii="Times New Roman" w:eastAsia="Calibri" w:hAnsi="Times New Roman" w:cs="Times New Roman"/>
          <w:color w:val="000000"/>
          <w:lang w:val="en-US"/>
        </w:rPr>
        <w:t xml:space="preserve">BIN: </w:t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</w:r>
      <w:r w:rsidRPr="00677B1F">
        <w:rPr>
          <w:rFonts w:ascii="Times New Roman" w:eastAsia="Calibri" w:hAnsi="Times New Roman" w:cs="Times New Roman"/>
          <w:color w:val="000000"/>
          <w:lang w:val="en-US"/>
        </w:rPr>
        <w:tab/>
        <w:t>00699021</w:t>
      </w:r>
    </w:p>
    <w:p w14:paraId="3575EB56" w14:textId="77777777" w:rsidR="00677B1F" w:rsidRPr="00677B1F" w:rsidRDefault="00677B1F" w:rsidP="00677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DPO:</w:t>
      </w: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ab/>
      </w: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ab/>
      </w:r>
      <w:r w:rsidRPr="00677B1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ab/>
        <w:t xml:space="preserve">+421 2 5978 2052/53, </w:t>
      </w:r>
      <w:hyperlink r:id="rId10" w:history="1"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ochranaudajov@mzv.sk</w:t>
        </w:r>
      </w:hyperlink>
    </w:p>
    <w:p w14:paraId="07D203E2" w14:textId="77777777" w:rsidR="00677B1F" w:rsidRPr="00677B1F" w:rsidRDefault="00677B1F" w:rsidP="00677B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tbl>
      <w:tblPr>
        <w:tblStyle w:val="Mriekatabuky1"/>
        <w:tblW w:w="0" w:type="auto"/>
        <w:tblBorders>
          <w:top w:val="dashSmallGap" w:sz="2" w:space="0" w:color="7F7F7F"/>
          <w:left w:val="dashSmallGap" w:sz="2" w:space="0" w:color="7F7F7F"/>
          <w:bottom w:val="dashSmallGap" w:sz="2" w:space="0" w:color="7F7F7F"/>
          <w:right w:val="dashSmallGap" w:sz="2" w:space="0" w:color="7F7F7F"/>
          <w:insideH w:val="dashSmallGap" w:sz="2" w:space="0" w:color="7F7F7F"/>
          <w:insideV w:val="dashSmallGap" w:sz="2" w:space="0" w:color="7F7F7F"/>
        </w:tblBorders>
        <w:tblLook w:val="04A0" w:firstRow="1" w:lastRow="0" w:firstColumn="1" w:lastColumn="0" w:noHBand="0" w:noVBand="1"/>
      </w:tblPr>
      <w:tblGrid>
        <w:gridCol w:w="4235"/>
        <w:gridCol w:w="339"/>
        <w:gridCol w:w="2022"/>
        <w:gridCol w:w="2424"/>
      </w:tblGrid>
      <w:tr w:rsidR="00677B1F" w:rsidRPr="00677B1F" w14:paraId="79BEF5AA" w14:textId="77777777" w:rsidTr="00C4538F">
        <w:tc>
          <w:tcPr>
            <w:tcW w:w="10464" w:type="dxa"/>
            <w:gridSpan w:val="4"/>
            <w:shd w:val="clear" w:color="auto" w:fill="DEEAF6"/>
          </w:tcPr>
          <w:p w14:paraId="1EEBAD13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</w:pPr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Data </w:t>
            </w: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Subject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: </w:t>
            </w:r>
          </w:p>
          <w:p w14:paraId="525B7FAD" w14:textId="77777777" w:rsidR="00677B1F" w:rsidRPr="00677B1F" w:rsidRDefault="00677B1F" w:rsidP="00677B1F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applicant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applicant’s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statutory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representative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,</w:t>
            </w:r>
          </w:p>
          <w:p w14:paraId="1B3DFE85" w14:textId="77777777" w:rsidR="00677B1F" w:rsidRPr="00677B1F" w:rsidRDefault="00677B1F" w:rsidP="00677B1F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project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manager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,</w:t>
            </w:r>
          </w:p>
          <w:p w14:paraId="3459F2A8" w14:textId="77777777" w:rsidR="00677B1F" w:rsidRPr="00677B1F" w:rsidRDefault="00677B1F" w:rsidP="00677B1F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other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natural person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participating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in the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project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implementation</w:t>
            </w:r>
            <w:proofErr w:type="spellEnd"/>
            <w:r w:rsidRPr="00677B1F">
              <w:rPr>
                <w:rFonts w:ascii="Times New Roman" w:eastAsia="Times New Roman" w:hAnsi="Times New Roman"/>
                <w:spacing w:val="-1"/>
                <w:sz w:val="24"/>
                <w:szCs w:val="24"/>
                <w:lang w:val="cs-CZ" w:eastAsia="cs-CZ"/>
              </w:rPr>
              <w:t>.</w:t>
            </w:r>
          </w:p>
        </w:tc>
      </w:tr>
      <w:tr w:rsidR="00677B1F" w:rsidRPr="00677B1F" w14:paraId="31FCF4AD" w14:textId="77777777" w:rsidTr="00C4538F">
        <w:tc>
          <w:tcPr>
            <w:tcW w:w="4747" w:type="dxa"/>
            <w:shd w:val="clear" w:color="auto" w:fill="DEEAF6"/>
          </w:tcPr>
          <w:p w14:paraId="2DE36468" w14:textId="77777777" w:rsidR="00677B1F" w:rsidRPr="00677B1F" w:rsidRDefault="00677B1F" w:rsidP="00677B1F">
            <w:pPr>
              <w:spacing w:line="276" w:lineRule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Name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and </w:t>
            </w: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surname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</w:t>
            </w:r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 xml:space="preserve">of Data </w:t>
            </w:r>
            <w:proofErr w:type="spellStart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Subject</w:t>
            </w:r>
            <w:proofErr w:type="spellEnd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 xml:space="preserve">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78FC81F" w14:textId="77777777" w:rsidR="00677B1F" w:rsidRPr="00677B1F" w:rsidRDefault="00677B1F" w:rsidP="00677B1F">
            <w:pPr>
              <w:spacing w:line="276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yellow"/>
                <w:lang w:val="cs-CZ" w:eastAsia="cs-CZ"/>
              </w:rPr>
            </w:pPr>
          </w:p>
        </w:tc>
      </w:tr>
      <w:tr w:rsidR="00677B1F" w:rsidRPr="00677B1F" w14:paraId="5D7A76A5" w14:textId="77777777" w:rsidTr="00C4538F">
        <w:tc>
          <w:tcPr>
            <w:tcW w:w="4747" w:type="dxa"/>
            <w:shd w:val="clear" w:color="auto" w:fill="DEEAF6"/>
          </w:tcPr>
          <w:p w14:paraId="50435927" w14:textId="77777777" w:rsidR="00677B1F" w:rsidRPr="00677B1F" w:rsidRDefault="00677B1F" w:rsidP="00677B1F">
            <w:pPr>
              <w:spacing w:line="276" w:lineRule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</w:pPr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Job </w:t>
            </w: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position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</w:t>
            </w:r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 xml:space="preserve">of Data </w:t>
            </w:r>
            <w:proofErr w:type="spellStart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Subject</w:t>
            </w:r>
            <w:proofErr w:type="spellEnd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 xml:space="preserve"> </w:t>
            </w:r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42C011DF" w14:textId="77777777" w:rsidR="00677B1F" w:rsidRPr="00677B1F" w:rsidRDefault="00677B1F" w:rsidP="00677B1F">
            <w:pPr>
              <w:spacing w:line="276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yellow"/>
                <w:lang w:val="cs-CZ" w:eastAsia="cs-CZ"/>
              </w:rPr>
            </w:pPr>
          </w:p>
        </w:tc>
      </w:tr>
      <w:tr w:rsidR="00677B1F" w:rsidRPr="00677B1F" w14:paraId="3445D1D6" w14:textId="77777777" w:rsidTr="00C4538F">
        <w:tc>
          <w:tcPr>
            <w:tcW w:w="4747" w:type="dxa"/>
            <w:shd w:val="clear" w:color="auto" w:fill="DEEAF6"/>
          </w:tcPr>
          <w:p w14:paraId="3E268197" w14:textId="77777777" w:rsidR="00677B1F" w:rsidRPr="00677B1F" w:rsidRDefault="00677B1F" w:rsidP="00677B1F">
            <w:pPr>
              <w:spacing w:line="276" w:lineRule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Name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legal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entity/</w:t>
            </w: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company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/</w:t>
            </w:r>
            <w:proofErr w:type="spellStart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>organization</w:t>
            </w:r>
            <w:proofErr w:type="spellEnd"/>
            <w:r w:rsidRPr="00677B1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representing</w:t>
            </w:r>
            <w:proofErr w:type="spellEnd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/</w:t>
            </w:r>
            <w:proofErr w:type="spellStart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acting</w:t>
            </w:r>
            <w:proofErr w:type="spellEnd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 xml:space="preserve"> on </w:t>
            </w:r>
            <w:proofErr w:type="spellStart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behalf</w:t>
            </w:r>
            <w:proofErr w:type="spellEnd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 xml:space="preserve"> of Data </w:t>
            </w:r>
            <w:proofErr w:type="spellStart"/>
            <w:r w:rsidRPr="00677B1F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cs-CZ" w:eastAsia="cs-CZ"/>
              </w:rPr>
              <w:t>Subject</w:t>
            </w:r>
            <w:proofErr w:type="spellEnd"/>
          </w:p>
        </w:tc>
        <w:tc>
          <w:tcPr>
            <w:tcW w:w="5717" w:type="dxa"/>
            <w:gridSpan w:val="3"/>
            <w:shd w:val="clear" w:color="auto" w:fill="FFFF00"/>
          </w:tcPr>
          <w:p w14:paraId="66465C0A" w14:textId="77777777" w:rsidR="00677B1F" w:rsidRPr="00677B1F" w:rsidRDefault="00677B1F" w:rsidP="00677B1F">
            <w:pPr>
              <w:spacing w:line="276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yellow"/>
                <w:lang w:val="cs-CZ" w:eastAsia="cs-CZ"/>
              </w:rPr>
            </w:pPr>
          </w:p>
        </w:tc>
      </w:tr>
      <w:tr w:rsidR="00677B1F" w:rsidRPr="00677B1F" w14:paraId="01379D0B" w14:textId="77777777" w:rsidTr="00C4538F">
        <w:trPr>
          <w:trHeight w:val="6546"/>
        </w:trPr>
        <w:tc>
          <w:tcPr>
            <w:tcW w:w="10464" w:type="dxa"/>
            <w:gridSpan w:val="4"/>
          </w:tcPr>
          <w:p w14:paraId="758FCF4A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</w:pPr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lastRenderedPageBreak/>
              <w:t xml:space="preserve">I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hereby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consent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freely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and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voluntarily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, to the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processing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personal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data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provided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in my curriculum vitae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attached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to the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Application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for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grant,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financial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contribution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internship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(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under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the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Sharing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Slovak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Expertise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tool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) to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both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Controllers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named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above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.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This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GDPR Data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Subject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Consent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is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an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attachment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to the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Application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for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grant,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financial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contribution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internship</w:t>
            </w:r>
            <w:proofErr w:type="spellEnd"/>
            <w:r w:rsidRPr="00677B1F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. </w:t>
            </w:r>
          </w:p>
          <w:p w14:paraId="29102DD7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  <w:p w14:paraId="6CBB5091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14:paraId="690EC51B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b/>
                <w:color w:val="0070C0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b/>
                <w:color w:val="0070C0"/>
                <w:lang w:eastAsia="sk-SK"/>
              </w:rPr>
              <w:t xml:space="preserve">This consent for personal data processing specifically applies to the following personal data indicated in my attached curriculum vitae: </w:t>
            </w:r>
          </w:p>
          <w:p w14:paraId="76AC9584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Name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and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surname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 </w:t>
            </w:r>
          </w:p>
          <w:p w14:paraId="55F0DAB1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Contact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personal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data (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telephone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number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email and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organization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address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)</w:t>
            </w:r>
          </w:p>
          <w:p w14:paraId="1402AE51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Education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(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field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study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information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) (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highest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level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education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proofErr w:type="gram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attained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–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e.g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. university</w:t>
            </w:r>
            <w:proofErr w:type="gram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education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1st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2nd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degree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length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studies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title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study area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specialization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name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school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and/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faculty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) </w:t>
            </w:r>
          </w:p>
          <w:p w14:paraId="45E61020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Work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experience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(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name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job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position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employer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job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description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) </w:t>
            </w:r>
          </w:p>
          <w:p w14:paraId="26056608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Language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abilities</w:t>
            </w:r>
            <w:proofErr w:type="spellEnd"/>
          </w:p>
          <w:p w14:paraId="3828028B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Skills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and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competencies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(list of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implemented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projects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training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certificates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and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other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education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) </w:t>
            </w:r>
          </w:p>
          <w:p w14:paraId="71F66CD4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Publication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activity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(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publications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presentations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lectures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)</w:t>
            </w:r>
          </w:p>
          <w:p w14:paraId="15B9F528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color w:val="0070C0"/>
                <w:sz w:val="28"/>
                <w:szCs w:val="24"/>
                <w:lang w:val="cs-CZ" w:eastAsia="cs-CZ"/>
              </w:rPr>
            </w:pP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Further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information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relevant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for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the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subject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of the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application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in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accordance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to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concrete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grant,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financial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contribution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or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internship</w:t>
            </w:r>
            <w:proofErr w:type="spellEnd"/>
            <w:r w:rsidRPr="00677B1F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cs-CZ" w:eastAsia="cs-CZ"/>
              </w:rPr>
              <w:t>.</w:t>
            </w:r>
          </w:p>
          <w:p w14:paraId="19FEC7FD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sz w:val="28"/>
                <w:lang w:eastAsia="sk-SK"/>
              </w:rPr>
            </w:pPr>
          </w:p>
          <w:p w14:paraId="5E4B0130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sz w:val="16"/>
                <w:szCs w:val="20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For the purposes of this consent for personal data </w:t>
            </w:r>
            <w:proofErr w:type="spellStart"/>
            <w:r w:rsidRPr="00677B1F">
              <w:rPr>
                <w:rFonts w:ascii="Times New Roman" w:eastAsia="Times New Roman" w:hAnsi="Times New Roman"/>
                <w:lang w:eastAsia="sk-SK"/>
              </w:rPr>
              <w:t>processingby</w:t>
            </w:r>
            <w:proofErr w:type="spellEnd"/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 both controllers specified above, data processing  includes the following activities of the controllers:</w:t>
            </w:r>
            <w:r w:rsidRPr="00677B1F">
              <w:rPr>
                <w:rFonts w:ascii="Times New Roman" w:eastAsia="Times New Roman" w:hAnsi="Times New Roman"/>
                <w:sz w:val="16"/>
                <w:szCs w:val="20"/>
                <w:lang w:eastAsia="sk-SK"/>
              </w:rPr>
              <w:t xml:space="preserve"> </w:t>
            </w:r>
          </w:p>
          <w:p w14:paraId="7E7964D4" w14:textId="77777777" w:rsidR="00677B1F" w:rsidRPr="00677B1F" w:rsidRDefault="00677B1F" w:rsidP="00677B1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Reviewing the Data Subject’s suitability and qualification for a position/project, </w:t>
            </w:r>
          </w:p>
          <w:p w14:paraId="121E036B" w14:textId="77777777" w:rsidR="00677B1F" w:rsidRPr="00677B1F" w:rsidRDefault="00677B1F" w:rsidP="00677B1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Verification of the Data Subject and confirmation that he/she represents the specified legal entity, </w:t>
            </w:r>
          </w:p>
          <w:p w14:paraId="2475D0A7" w14:textId="77777777" w:rsidR="00677B1F" w:rsidRPr="00677B1F" w:rsidRDefault="00677B1F" w:rsidP="00677B1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Processing of personal data indicated of natural person in relation to project implementation under the development cooperation for the purposes of project administration during its duration, </w:t>
            </w:r>
          </w:p>
          <w:p w14:paraId="56D253A9" w14:textId="77777777" w:rsidR="00677B1F" w:rsidRPr="00677B1F" w:rsidRDefault="00677B1F" w:rsidP="00677B1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Potential provision of personal data to third parties in necessary cases mainly given by national laws, if such provision is deemed necessary for a given purpose or results from special regulations (e.g. data provision to evaluators, project auditors </w:t>
            </w:r>
            <w:proofErr w:type="spellStart"/>
            <w:r w:rsidRPr="00677B1F">
              <w:rPr>
                <w:rFonts w:ascii="Times New Roman" w:eastAsia="Times New Roman" w:hAnsi="Times New Roman"/>
                <w:lang w:eastAsia="sk-SK"/>
              </w:rPr>
              <w:t>etc</w:t>
            </w:r>
            <w:proofErr w:type="spellEnd"/>
            <w:r w:rsidRPr="00677B1F">
              <w:rPr>
                <w:rFonts w:ascii="Times New Roman" w:eastAsia="Times New Roman" w:hAnsi="Times New Roman"/>
                <w:lang w:eastAsia="sk-SK"/>
              </w:rPr>
              <w:t xml:space="preserve"> for the purposes of project evaluation or audit). </w:t>
            </w:r>
          </w:p>
          <w:p w14:paraId="5DE04EB0" w14:textId="77777777" w:rsidR="00677B1F" w:rsidRPr="00677B1F" w:rsidRDefault="00677B1F" w:rsidP="00677B1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677B1F" w:rsidRPr="00677B1F" w14:paraId="45D40E7B" w14:textId="77777777" w:rsidTr="00C4538F">
        <w:tc>
          <w:tcPr>
            <w:tcW w:w="5242" w:type="dxa"/>
            <w:gridSpan w:val="2"/>
            <w:shd w:val="clear" w:color="auto" w:fill="DEEAF6"/>
          </w:tcPr>
          <w:p w14:paraId="4D906013" w14:textId="77777777" w:rsidR="00677B1F" w:rsidRPr="00677B1F" w:rsidRDefault="00677B1F" w:rsidP="00677B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WITH PROCESSING of personal data specified above for the needs of both Controllers specified in this Consent and for the purposes specified above  give my consent. With this data processing&gt;&gt;</w:t>
            </w:r>
          </w:p>
        </w:tc>
        <w:tc>
          <w:tcPr>
            <w:tcW w:w="2410" w:type="dxa"/>
            <w:shd w:val="clear" w:color="auto" w:fill="FFFF00"/>
          </w:tcPr>
          <w:p w14:paraId="36C291C5" w14:textId="77777777" w:rsidR="00677B1F" w:rsidRPr="00677B1F" w:rsidRDefault="00677B1F" w:rsidP="00677B1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b/>
                <w:sz w:val="24"/>
                <w:lang w:eastAsia="sk-SK"/>
              </w:rPr>
              <w:t>I AGREE*</w:t>
            </w:r>
          </w:p>
          <w:p w14:paraId="615F01D7" w14:textId="77777777" w:rsidR="00677B1F" w:rsidRPr="00677B1F" w:rsidRDefault="00677B1F" w:rsidP="00677B1F">
            <w:pPr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sk-SK"/>
              </w:rPr>
            </w:pPr>
          </w:p>
          <w:p w14:paraId="14D675B1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highlight w:val="yellow"/>
                <w:shd w:val="clear" w:color="auto" w:fill="FFFF00"/>
                <w:lang w:eastAsia="sk-SK"/>
              </w:rPr>
              <w:t>*</w:t>
            </w:r>
            <w:r w:rsidRPr="00677B1F">
              <w:rPr>
                <w:rFonts w:ascii="Times New Roman" w:eastAsia="Times New Roman" w:hAnsi="Times New Roman"/>
                <w:sz w:val="16"/>
                <w:highlight w:val="yellow"/>
                <w:shd w:val="clear" w:color="auto" w:fill="FFFF00"/>
                <w:lang w:eastAsia="sk-SK"/>
              </w:rPr>
              <w:t xml:space="preserve"> </w:t>
            </w:r>
            <w:r w:rsidRPr="00677B1F">
              <w:rPr>
                <w:rFonts w:ascii="Times New Roman" w:eastAsia="Times New Roman" w:hAnsi="Times New Roman"/>
                <w:sz w:val="16"/>
                <w:shd w:val="clear" w:color="auto" w:fill="FFFF00"/>
                <w:lang w:eastAsia="sk-SK"/>
              </w:rPr>
              <w:t>strike out non-applicable</w:t>
            </w:r>
          </w:p>
        </w:tc>
        <w:tc>
          <w:tcPr>
            <w:tcW w:w="2812" w:type="dxa"/>
            <w:shd w:val="clear" w:color="auto" w:fill="FFFF00"/>
          </w:tcPr>
          <w:p w14:paraId="026DBFF3" w14:textId="77777777" w:rsidR="00677B1F" w:rsidRPr="00677B1F" w:rsidRDefault="00677B1F" w:rsidP="00677B1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b/>
                <w:sz w:val="24"/>
                <w:lang w:eastAsia="sk-SK"/>
              </w:rPr>
              <w:t>I DISAGREE*</w:t>
            </w:r>
          </w:p>
          <w:p w14:paraId="47698D0B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highlight w:val="yellow"/>
                <w:shd w:val="clear" w:color="auto" w:fill="FFFF00"/>
                <w:lang w:eastAsia="sk-SK"/>
              </w:rPr>
            </w:pPr>
          </w:p>
          <w:p w14:paraId="3754A894" w14:textId="77777777" w:rsidR="00677B1F" w:rsidRPr="00677B1F" w:rsidRDefault="00677B1F" w:rsidP="00677B1F">
            <w:pPr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highlight w:val="yellow"/>
                <w:shd w:val="clear" w:color="auto" w:fill="FFFF00"/>
                <w:lang w:eastAsia="sk-SK"/>
              </w:rPr>
              <w:t>*</w:t>
            </w:r>
            <w:r w:rsidRPr="00677B1F">
              <w:rPr>
                <w:rFonts w:ascii="Times New Roman" w:eastAsia="Times New Roman" w:hAnsi="Times New Roman"/>
                <w:sz w:val="16"/>
                <w:highlight w:val="yellow"/>
                <w:shd w:val="clear" w:color="auto" w:fill="FFFF00"/>
                <w:lang w:eastAsia="sk-SK"/>
              </w:rPr>
              <w:t xml:space="preserve"> </w:t>
            </w:r>
            <w:r w:rsidRPr="00677B1F">
              <w:rPr>
                <w:rFonts w:ascii="Times New Roman" w:eastAsia="Times New Roman" w:hAnsi="Times New Roman"/>
                <w:sz w:val="16"/>
                <w:shd w:val="clear" w:color="auto" w:fill="FFFF00"/>
                <w:lang w:eastAsia="sk-SK"/>
              </w:rPr>
              <w:t>strike out non-applicable</w:t>
            </w:r>
          </w:p>
        </w:tc>
      </w:tr>
      <w:tr w:rsidR="00677B1F" w:rsidRPr="00677B1F" w14:paraId="6E5F0836" w14:textId="77777777" w:rsidTr="00C4538F">
        <w:tc>
          <w:tcPr>
            <w:tcW w:w="10464" w:type="dxa"/>
            <w:gridSpan w:val="4"/>
            <w:shd w:val="clear" w:color="auto" w:fill="DEEAF6"/>
          </w:tcPr>
          <w:p w14:paraId="733C60EB" w14:textId="77777777" w:rsidR="00677B1F" w:rsidRPr="00677B1F" w:rsidRDefault="00677B1F" w:rsidP="00677B1F">
            <w:pPr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>I acknowledge I can verifiably withdraw my freely given consent at any time. Consent may be revoked in writing, electronically or in person at the above specified addresses of Controller 1 and Controller 2.</w:t>
            </w:r>
          </w:p>
        </w:tc>
      </w:tr>
      <w:tr w:rsidR="00677B1F" w:rsidRPr="00677B1F" w14:paraId="5A358A85" w14:textId="77777777" w:rsidTr="00C4538F">
        <w:tc>
          <w:tcPr>
            <w:tcW w:w="10464" w:type="dxa"/>
            <w:gridSpan w:val="4"/>
            <w:shd w:val="clear" w:color="auto" w:fill="DEEAF6"/>
          </w:tcPr>
          <w:p w14:paraId="4ECAEEBC" w14:textId="77777777" w:rsidR="00677B1F" w:rsidRPr="00677B1F" w:rsidRDefault="00677B1F" w:rsidP="00677B1F">
            <w:pPr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677B1F">
              <w:rPr>
                <w:rFonts w:ascii="Times New Roman" w:eastAsia="Times New Roman" w:hAnsi="Times New Roman"/>
                <w:lang w:eastAsia="sk-SK"/>
              </w:rPr>
              <w:t>I hereby declare I understand my Data subjects rights pursuant to Articles 12-23 of the GDPR  as well as the possibility to withdraw my given consent.</w:t>
            </w:r>
          </w:p>
        </w:tc>
      </w:tr>
    </w:tbl>
    <w:p w14:paraId="5310038E" w14:textId="77777777" w:rsidR="00677B1F" w:rsidRPr="00677B1F" w:rsidRDefault="00677B1F" w:rsidP="0067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865465D" w14:textId="77777777" w:rsidR="00677B1F" w:rsidRPr="00677B1F" w:rsidRDefault="00677B1F" w:rsidP="0067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obligation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Operator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 and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Operator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 as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pursuant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Article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12 of</w:t>
      </w: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hyperlink r:id="rId11" w:anchor="tocId51" w:history="1">
        <w:r w:rsidRPr="00677B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cs-CZ" w:eastAsia="cs-CZ"/>
          </w:rPr>
          <w:t xml:space="preserve">REGULATION OF THE EUROPEAN PARLIAMENT AND OF THE COUNCIL </w:t>
        </w:r>
        <w:r w:rsidRPr="00677B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cs-CZ" w:eastAsia="cs-CZ"/>
          </w:rPr>
          <w:lastRenderedPageBreak/>
          <w:t xml:space="preserve">(EU) </w:t>
        </w:r>
        <w:r w:rsidRPr="00677B1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cs-CZ" w:eastAsia="cs-CZ"/>
          </w:rPr>
          <w:t xml:space="preserve"> 2016/679</w:t>
        </w:r>
      </w:hyperlink>
      <w:r w:rsidRPr="00677B1F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from</w:t>
      </w:r>
      <w:proofErr w:type="spellEnd"/>
      <w:r w:rsidRPr="00677B1F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27 </w:t>
      </w:r>
      <w:proofErr w:type="spellStart"/>
      <w:r w:rsidRPr="00677B1F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April</w:t>
      </w:r>
      <w:proofErr w:type="spellEnd"/>
      <w:r w:rsidRPr="00677B1F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 2016</w:t>
      </w:r>
      <w:r w:rsidRPr="00677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 w:eastAsia="cs-CZ"/>
        </w:rPr>
        <w:t xml:space="preserve"> </w:t>
      </w:r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on the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protection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of natural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persons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with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regard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to the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data and on the free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movement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of such data, and</w:t>
      </w:r>
      <w:r w:rsidRPr="00677B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repealing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Directive</w:t>
      </w:r>
      <w:proofErr w:type="spellEnd"/>
      <w:r w:rsidRPr="00677B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cs-CZ" w:eastAsia="sk-SK"/>
        </w:rPr>
        <w:t> 95/46/EC</w:t>
      </w:r>
      <w:r w:rsidRPr="00677B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(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general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regulation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on data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protection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),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hereafter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only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the “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Regulation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” </w:t>
      </w:r>
      <w:proofErr w:type="spellStart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“GDPR”) </w:t>
      </w:r>
      <w:proofErr w:type="spellStart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>available</w:t>
      </w:r>
      <w:proofErr w:type="spellEnd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>at</w:t>
      </w:r>
      <w:proofErr w:type="spellEnd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the </w:t>
      </w:r>
      <w:proofErr w:type="spellStart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>webpage</w:t>
      </w:r>
      <w:proofErr w:type="spellEnd"/>
      <w:r w:rsidRPr="00677B1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cs-CZ" w:eastAsia="sk-SK"/>
        </w:rPr>
        <w:t xml:space="preserve"> of </w:t>
      </w:r>
      <w:hyperlink r:id="rId12" w:history="1">
        <w:proofErr w:type="spellStart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Operator</w:t>
        </w:r>
        <w:proofErr w:type="spellEnd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1</w:t>
        </w:r>
      </w:hyperlink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/ </w:t>
      </w:r>
      <w:hyperlink r:id="rId13" w:history="1">
        <w:proofErr w:type="spellStart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Operator</w:t>
        </w:r>
        <w:proofErr w:type="spellEnd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2</w:t>
        </w:r>
      </w:hyperlink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 </w:t>
      </w:r>
    </w:p>
    <w:p w14:paraId="50492737" w14:textId="77777777" w:rsidR="00677B1F" w:rsidRPr="00677B1F" w:rsidRDefault="00677B1F" w:rsidP="00677B1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172431F" w14:textId="77777777" w:rsidR="00677B1F" w:rsidRPr="00677B1F" w:rsidRDefault="00677B1F" w:rsidP="00677B1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77B1F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677B1F">
        <w:rPr>
          <w:rFonts w:ascii="Times New Roman" w:eastAsia="Times New Roman" w:hAnsi="Times New Roman" w:cs="Times New Roman"/>
          <w:lang w:eastAsia="sk-SK"/>
        </w:rPr>
        <w:t>Place</w:t>
      </w:r>
      <w:proofErr w:type="spellEnd"/>
      <w:r w:rsidRPr="00677B1F">
        <w:rPr>
          <w:rFonts w:ascii="Times New Roman" w:eastAsia="Times New Roman" w:hAnsi="Times New Roman" w:cs="Times New Roman"/>
          <w:lang w:eastAsia="sk-SK"/>
        </w:rPr>
        <w:t>)__</w:t>
      </w:r>
      <w:r w:rsidRPr="00677B1F">
        <w:rPr>
          <w:rFonts w:ascii="Times New Roman" w:eastAsia="Times New Roman" w:hAnsi="Times New Roman" w:cs="Times New Roman"/>
          <w:highlight w:val="yellow"/>
          <w:lang w:eastAsia="sk-SK"/>
        </w:rPr>
        <w:t>_____________</w:t>
      </w:r>
      <w:r w:rsidRPr="00677B1F">
        <w:rPr>
          <w:rFonts w:ascii="Times New Roman" w:eastAsia="Times New Roman" w:hAnsi="Times New Roman" w:cs="Times New Roman"/>
          <w:lang w:eastAsia="sk-SK"/>
        </w:rPr>
        <w:t xml:space="preserve">  (</w:t>
      </w:r>
      <w:proofErr w:type="spellStart"/>
      <w:r w:rsidRPr="00677B1F">
        <w:rPr>
          <w:rFonts w:ascii="Times New Roman" w:eastAsia="Times New Roman" w:hAnsi="Times New Roman" w:cs="Times New Roman"/>
          <w:lang w:eastAsia="sk-SK"/>
        </w:rPr>
        <w:t>date</w:t>
      </w:r>
      <w:proofErr w:type="spellEnd"/>
      <w:r w:rsidRPr="00677B1F">
        <w:rPr>
          <w:rFonts w:ascii="Times New Roman" w:eastAsia="Times New Roman" w:hAnsi="Times New Roman" w:cs="Times New Roman"/>
          <w:lang w:eastAsia="sk-SK"/>
        </w:rPr>
        <w:t>) _</w:t>
      </w:r>
      <w:r w:rsidRPr="00677B1F">
        <w:rPr>
          <w:rFonts w:ascii="Times New Roman" w:eastAsia="Times New Roman" w:hAnsi="Times New Roman" w:cs="Times New Roman"/>
          <w:highlight w:val="yellow"/>
          <w:lang w:eastAsia="sk-SK"/>
        </w:rPr>
        <w:t>__________________</w:t>
      </w:r>
    </w:p>
    <w:p w14:paraId="3785C372" w14:textId="77777777" w:rsidR="00677B1F" w:rsidRPr="00677B1F" w:rsidRDefault="00677B1F" w:rsidP="00677B1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sk-SK"/>
        </w:rPr>
      </w:pPr>
    </w:p>
    <w:p w14:paraId="21A7B552" w14:textId="77777777" w:rsidR="00677B1F" w:rsidRPr="00677B1F" w:rsidRDefault="00677B1F" w:rsidP="00677B1F">
      <w:pPr>
        <w:spacing w:after="0" w:line="240" w:lineRule="auto"/>
        <w:ind w:left="4254" w:firstLine="62"/>
        <w:rPr>
          <w:rFonts w:ascii="Times New Roman" w:eastAsia="Times New Roman" w:hAnsi="Times New Roman" w:cs="Times New Roman"/>
          <w:lang w:eastAsia="sk-SK"/>
        </w:rPr>
      </w:pPr>
      <w:r w:rsidRPr="00677B1F">
        <w:rPr>
          <w:rFonts w:ascii="Times New Roman" w:eastAsia="Times New Roman" w:hAnsi="Times New Roman" w:cs="Times New Roman"/>
          <w:lang w:eastAsia="sk-SK"/>
        </w:rPr>
        <w:tab/>
      </w:r>
      <w:r w:rsidRPr="00677B1F">
        <w:rPr>
          <w:rFonts w:ascii="Times New Roman" w:eastAsia="Times New Roman" w:hAnsi="Times New Roman" w:cs="Times New Roman"/>
          <w:lang w:eastAsia="sk-SK"/>
        </w:rPr>
        <w:tab/>
        <w:t xml:space="preserve">                 </w:t>
      </w:r>
      <w:r w:rsidRPr="00677B1F">
        <w:rPr>
          <w:rFonts w:ascii="Times New Roman" w:eastAsia="Times New Roman" w:hAnsi="Times New Roman" w:cs="Times New Roman"/>
          <w:highlight w:val="yellow"/>
          <w:lang w:eastAsia="sk-SK"/>
        </w:rPr>
        <w:t>__________________________________</w:t>
      </w:r>
    </w:p>
    <w:p w14:paraId="39E3DA83" w14:textId="77777777" w:rsidR="00677B1F" w:rsidRPr="00677B1F" w:rsidRDefault="00677B1F" w:rsidP="00677B1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sk-SK"/>
        </w:rPr>
      </w:pPr>
      <w:r w:rsidRPr="00677B1F">
        <w:rPr>
          <w:rFonts w:ascii="Times New Roman" w:eastAsia="Times New Roman" w:hAnsi="Times New Roman" w:cs="Times New Roman"/>
          <w:lang w:eastAsia="sk-SK"/>
        </w:rPr>
        <w:tab/>
      </w:r>
      <w:r w:rsidRPr="00677B1F">
        <w:rPr>
          <w:rFonts w:ascii="Times New Roman" w:eastAsia="Times New Roman" w:hAnsi="Times New Roman" w:cs="Times New Roman"/>
          <w:lang w:eastAsia="sk-SK"/>
        </w:rPr>
        <w:tab/>
      </w:r>
      <w:r w:rsidRPr="00677B1F">
        <w:rPr>
          <w:rFonts w:ascii="Times New Roman" w:eastAsia="Times New Roman" w:hAnsi="Times New Roman" w:cs="Times New Roman"/>
          <w:lang w:eastAsia="sk-SK"/>
        </w:rPr>
        <w:tab/>
      </w:r>
      <w:r w:rsidRPr="00677B1F">
        <w:rPr>
          <w:rFonts w:ascii="Times New Roman" w:eastAsia="Times New Roman" w:hAnsi="Times New Roman" w:cs="Times New Roman"/>
          <w:lang w:eastAsia="sk-SK"/>
        </w:rPr>
        <w:tab/>
      </w:r>
      <w:r w:rsidRPr="00677B1F">
        <w:rPr>
          <w:rFonts w:ascii="Times New Roman" w:eastAsia="Times New Roman" w:hAnsi="Times New Roman" w:cs="Times New Roman"/>
          <w:lang w:eastAsia="sk-SK"/>
        </w:rPr>
        <w:tab/>
      </w:r>
      <w:r w:rsidRPr="00677B1F">
        <w:rPr>
          <w:rFonts w:ascii="Times New Roman" w:eastAsia="Times New Roman" w:hAnsi="Times New Roman" w:cs="Times New Roman"/>
          <w:lang w:eastAsia="sk-SK"/>
        </w:rPr>
        <w:tab/>
        <w:t xml:space="preserve">   </w:t>
      </w:r>
      <w:proofErr w:type="spellStart"/>
      <w:r w:rsidRPr="00677B1F">
        <w:rPr>
          <w:rFonts w:ascii="Times New Roman" w:eastAsia="Times New Roman" w:hAnsi="Times New Roman" w:cs="Times New Roman"/>
          <w:i/>
          <w:lang w:eastAsia="sk-SK"/>
        </w:rPr>
        <w:t>Signature</w:t>
      </w:r>
      <w:proofErr w:type="spellEnd"/>
      <w:r w:rsidRPr="00677B1F">
        <w:rPr>
          <w:rFonts w:ascii="Times New Roman" w:eastAsia="Times New Roman" w:hAnsi="Times New Roman" w:cs="Times New Roman"/>
          <w:i/>
          <w:lang w:eastAsia="sk-SK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i/>
          <w:lang w:eastAsia="sk-SK"/>
        </w:rPr>
        <w:t>Data</w:t>
      </w:r>
      <w:proofErr w:type="spellEnd"/>
      <w:r w:rsidRPr="00677B1F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i/>
          <w:lang w:eastAsia="sk-SK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i/>
          <w:lang w:eastAsia="sk-SK"/>
        </w:rPr>
        <w:t xml:space="preserve"> </w:t>
      </w:r>
    </w:p>
    <w:p w14:paraId="7542B79E" w14:textId="77777777" w:rsidR="00677B1F" w:rsidRPr="00677B1F" w:rsidRDefault="00677B1F" w:rsidP="00677B1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sk-SK"/>
        </w:rPr>
      </w:pPr>
    </w:p>
    <w:p w14:paraId="1B8B150C" w14:textId="77777777" w:rsidR="00677B1F" w:rsidRPr="00677B1F" w:rsidRDefault="00677B1F" w:rsidP="00677B1F">
      <w:pPr>
        <w:shd w:val="clear" w:color="auto" w:fill="0070C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cs-CZ" w:eastAsia="cs-CZ"/>
        </w:rPr>
        <w:t>Rights</w:t>
      </w:r>
      <w:proofErr w:type="spellEnd"/>
      <w:r w:rsidRPr="00677B1F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cs-CZ" w:eastAsia="cs-CZ"/>
        </w:rPr>
        <w:t xml:space="preserve"> of Data </w:t>
      </w:r>
      <w:proofErr w:type="spellStart"/>
      <w:r w:rsidRPr="00677B1F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cs-CZ" w:eastAsia="cs-CZ"/>
        </w:rPr>
        <w:t>Subject</w:t>
      </w:r>
      <w:proofErr w:type="spellEnd"/>
    </w:p>
    <w:p w14:paraId="41B32F85" w14:textId="77777777" w:rsidR="00677B1F" w:rsidRPr="00677B1F" w:rsidRDefault="00677B1F" w:rsidP="0067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1232EA12" w14:textId="77777777" w:rsidR="00677B1F" w:rsidRPr="00677B1F" w:rsidRDefault="00677B1F" w:rsidP="00677B1F">
      <w:pPr>
        <w:spacing w:before="23" w:after="23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Data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has the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following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hyperlink r:id="rId14" w:history="1">
        <w:proofErr w:type="spellStart"/>
        <w:r w:rsidRPr="00677B1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cs-CZ" w:eastAsia="cs-CZ"/>
          </w:rPr>
          <w:t>rights</w:t>
        </w:r>
        <w:proofErr w:type="spellEnd"/>
      </w:hyperlink>
      <w:r w:rsidRPr="00677B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:</w:t>
      </w:r>
    </w:p>
    <w:p w14:paraId="464A6578" w14:textId="77777777" w:rsidR="00677B1F" w:rsidRPr="00677B1F" w:rsidRDefault="00677B1F" w:rsidP="00677B1F">
      <w:pPr>
        <w:numPr>
          <w:ilvl w:val="0"/>
          <w:numId w:val="1"/>
        </w:numPr>
        <w:spacing w:before="23" w:after="2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obtain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confirmation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Controller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1/ 2 as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whether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him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her are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Controller1/2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processes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of the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his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her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access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and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further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information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specified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Article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15 of GDPR 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secured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2F237786" w14:textId="77777777" w:rsidR="00677B1F" w:rsidRPr="00677B1F" w:rsidRDefault="00677B1F" w:rsidP="00677B1F">
      <w:pPr>
        <w:numPr>
          <w:ilvl w:val="0"/>
          <w:numId w:val="1"/>
        </w:numPr>
        <w:spacing w:before="23" w:after="2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correction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the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the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incorrect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supplement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incomplete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</w:p>
    <w:p w14:paraId="7EAD1BBA" w14:textId="77777777" w:rsidR="00677B1F" w:rsidRPr="00677B1F" w:rsidRDefault="00677B1F" w:rsidP="00677B1F">
      <w:pPr>
        <w:numPr>
          <w:ilvl w:val="0"/>
          <w:numId w:val="1"/>
        </w:numPr>
        <w:spacing w:before="23" w:after="2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erase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the data,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including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forget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purpose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longer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exists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withdraws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her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consent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contested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the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gram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case</w:t>
      </w:r>
      <w:proofErr w:type="gram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illegal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pursuant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Article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17 of the GDPR ,</w:t>
      </w:r>
    </w:p>
    <w:p w14:paraId="520DBCC9" w14:textId="77777777" w:rsidR="00677B1F" w:rsidRPr="00677B1F" w:rsidRDefault="00677B1F" w:rsidP="00677B1F">
      <w:pPr>
        <w:numPr>
          <w:ilvl w:val="0"/>
          <w:numId w:val="1"/>
        </w:numPr>
        <w:spacing w:before="23" w:after="23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limit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pursuant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Article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18 of the GDPR ,</w:t>
      </w:r>
    </w:p>
    <w:p w14:paraId="74103B91" w14:textId="77777777" w:rsidR="00677B1F" w:rsidRPr="00677B1F" w:rsidRDefault="00677B1F" w:rsidP="00677B1F">
      <w:pPr>
        <w:numPr>
          <w:ilvl w:val="0"/>
          <w:numId w:val="1"/>
        </w:numPr>
        <w:spacing w:before="23" w:after="23" w:line="276" w:lineRule="auto"/>
        <w:contextualSpacing/>
        <w:jc w:val="both"/>
        <w:rPr>
          <w:rFonts w:ascii="Times New Roman" w:eastAsia="Times New Roman" w:hAnsi="Times New Roman" w:cs="Times New Roman"/>
          <w:color w:val="494949"/>
          <w:sz w:val="21"/>
          <w:szCs w:val="21"/>
          <w:lang w:val="cs-CZ" w:eastAsia="sk-SK"/>
        </w:rPr>
      </w:pP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data portability in 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version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commonly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automated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reading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format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transfer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to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Operator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technically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feasible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based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consent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the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based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agreement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automated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manner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</w:p>
    <w:p w14:paraId="2DCA0DA2" w14:textId="77777777" w:rsidR="00677B1F" w:rsidRPr="00677B1F" w:rsidRDefault="00677B1F" w:rsidP="00677B1F">
      <w:pPr>
        <w:numPr>
          <w:ilvl w:val="0"/>
          <w:numId w:val="1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 xml:space="preserve">to </w:t>
      </w:r>
      <w:hyperlink r:id="rId15" w:history="1">
        <w:proofErr w:type="spellStart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sk-SK"/>
          </w:rPr>
          <w:t>lodge</w:t>
        </w:r>
        <w:proofErr w:type="spellEnd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sk-SK"/>
          </w:rPr>
          <w:t xml:space="preserve"> a </w:t>
        </w:r>
        <w:proofErr w:type="spellStart"/>
        <w:r w:rsidRPr="00677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sk-SK"/>
          </w:rPr>
          <w:t>complaint</w:t>
        </w:r>
        <w:proofErr w:type="spellEnd"/>
      </w:hyperlink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 xml:space="preserve"> to the </w:t>
      </w:r>
      <w:proofErr w:type="spellStart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>supervisory</w:t>
      </w:r>
      <w:proofErr w:type="spellEnd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>authority</w:t>
      </w:r>
      <w:proofErr w:type="spellEnd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 xml:space="preserve"> </w:t>
      </w:r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 xml:space="preserve">The Office </w:t>
      </w:r>
      <w:proofErr w:type="spellStart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>for</w:t>
      </w:r>
      <w:proofErr w:type="spellEnd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>Personal</w:t>
      </w:r>
      <w:proofErr w:type="spellEnd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 xml:space="preserve"> Data </w:t>
      </w:r>
      <w:proofErr w:type="spellStart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val="cs-CZ" w:eastAsia="sk-SK"/>
        </w:rPr>
        <w:t>Protection</w:t>
      </w:r>
      <w:proofErr w:type="spellEnd"/>
      <w:r w:rsidRPr="00677B1F"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  <w:t xml:space="preserve"> (</w:t>
      </w:r>
      <w:proofErr w:type="spellStart"/>
      <w:r w:rsidR="002B1FBA">
        <w:fldChar w:fldCharType="begin"/>
      </w:r>
      <w:r w:rsidR="002B1FBA">
        <w:instrText>HYPERLINK "https://dataprotection.gov.sk/uoou/sk/content/medzinarodny-pravny-ramec-0"</w:instrText>
      </w:r>
      <w:r w:rsidR="002B1FBA">
        <w:fldChar w:fldCharType="separate"/>
      </w:r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>Úrad</w:t>
      </w:r>
      <w:proofErr w:type="spellEnd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 xml:space="preserve"> na ochranu </w:t>
      </w:r>
      <w:proofErr w:type="spellStart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>osobných</w:t>
      </w:r>
      <w:proofErr w:type="spellEnd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>údajov</w:t>
      </w:r>
      <w:proofErr w:type="spellEnd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>Slovenskej</w:t>
      </w:r>
      <w:proofErr w:type="spellEnd"/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 xml:space="preserve"> republiky</w:t>
      </w:r>
      <w:r w:rsidR="002B1F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fldChar w:fldCharType="end"/>
      </w:r>
      <w:r w:rsidRPr="00677B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  <w:t>)</w:t>
      </w: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Hraničná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12, 820 07  Bratislava,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Slovak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Republic. </w:t>
      </w:r>
    </w:p>
    <w:p w14:paraId="3B79BF51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color w:val="494949"/>
          <w:sz w:val="24"/>
          <w:szCs w:val="24"/>
          <w:lang w:val="cs-CZ" w:eastAsia="sk-SK"/>
        </w:rPr>
      </w:pPr>
    </w:p>
    <w:p w14:paraId="48AD5A7F" w14:textId="77777777" w:rsidR="00677B1F" w:rsidRPr="00677B1F" w:rsidRDefault="00677B1F" w:rsidP="00677B1F">
      <w:p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The Data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can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exercise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his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her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duties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upon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filing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a </w:t>
      </w:r>
      <w:proofErr w:type="spellStart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: </w:t>
      </w:r>
    </w:p>
    <w:p w14:paraId="3D758C55" w14:textId="77777777" w:rsidR="00677B1F" w:rsidRPr="00677B1F" w:rsidRDefault="00677B1F" w:rsidP="00677B1F">
      <w:pPr>
        <w:numPr>
          <w:ilvl w:val="0"/>
          <w:numId w:val="2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Electronically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via email to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address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responsible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representing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Controller1/ 2 </w:t>
      </w:r>
    </w:p>
    <w:p w14:paraId="61957CAF" w14:textId="77777777" w:rsidR="00677B1F" w:rsidRPr="00677B1F" w:rsidRDefault="00677B1F" w:rsidP="00677B1F">
      <w:pPr>
        <w:numPr>
          <w:ilvl w:val="0"/>
          <w:numId w:val="2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writing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via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registered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mail to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address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Controller1/ 2. </w:t>
      </w:r>
    </w:p>
    <w:p w14:paraId="3EDD1D51" w14:textId="77777777"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43BA7ACD" w14:textId="77777777" w:rsidR="00677B1F" w:rsidRPr="00677B1F" w:rsidRDefault="00677B1F" w:rsidP="00677B1F">
      <w:p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Controller1/2: </w:t>
      </w:r>
    </w:p>
    <w:p w14:paraId="6405E429" w14:textId="77777777" w:rsidR="00677B1F" w:rsidRPr="00677B1F" w:rsidRDefault="00677B1F" w:rsidP="00677B1F">
      <w:pPr>
        <w:numPr>
          <w:ilvl w:val="0"/>
          <w:numId w:val="3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May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ask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provide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additional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information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needed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her identity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verification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510EE2FE" w14:textId="77777777" w:rsidR="00677B1F" w:rsidRPr="00677B1F" w:rsidRDefault="00677B1F" w:rsidP="00677B1F">
      <w:pPr>
        <w:numPr>
          <w:ilvl w:val="0"/>
          <w:numId w:val="3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Processes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free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charge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proportionate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decline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demonstrably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unsubstantiated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excessive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mainly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repetitive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43270BE8" w14:textId="77777777" w:rsidR="00677B1F" w:rsidRPr="00677B1F" w:rsidRDefault="00677B1F" w:rsidP="00677B1F">
      <w:pPr>
        <w:numPr>
          <w:ilvl w:val="0"/>
          <w:numId w:val="3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Informs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due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maximum of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month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received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duly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justified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cases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period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extended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months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repetitively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The Data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will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every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extension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deadline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along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justification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of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delay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14:paraId="4C0090C2" w14:textId="77777777" w:rsidR="00677B1F" w:rsidRPr="00677B1F" w:rsidRDefault="00677B1F" w:rsidP="00677B1F">
      <w:pPr>
        <w:numPr>
          <w:ilvl w:val="0"/>
          <w:numId w:val="3"/>
        </w:numPr>
        <w:autoSpaceDE w:val="0"/>
        <w:autoSpaceDN w:val="0"/>
        <w:adjustRightInd w:val="0"/>
        <w:spacing w:before="2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Answers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writing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electronically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generally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request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filled</w:t>
      </w:r>
      <w:proofErr w:type="spellEnd"/>
      <w:r w:rsidRPr="00677B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</w:p>
    <w:p w14:paraId="3591C97E" w14:textId="3C3D0E8C" w:rsidR="00A67521" w:rsidRPr="00677B1F" w:rsidRDefault="00A67521" w:rsidP="00677B1F">
      <w:pPr>
        <w:spacing w:after="84"/>
        <w:jc w:val="both"/>
        <w:rPr>
          <w:rFonts w:ascii="Times New Roman" w:hAnsi="Times New Roman" w:cs="Times New Roman"/>
          <w:u w:val="single"/>
        </w:rPr>
      </w:pPr>
    </w:p>
    <w:sectPr w:rsidR="00A67521" w:rsidRPr="00677B1F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6CC6" w14:textId="77777777" w:rsidR="006A2D32" w:rsidRDefault="006A2D32" w:rsidP="00186430">
      <w:pPr>
        <w:spacing w:after="0" w:line="240" w:lineRule="auto"/>
      </w:pPr>
      <w:r>
        <w:separator/>
      </w:r>
    </w:p>
  </w:endnote>
  <w:endnote w:type="continuationSeparator" w:id="0">
    <w:p w14:paraId="0C37EA3E" w14:textId="77777777" w:rsidR="006A2D32" w:rsidRDefault="006A2D32" w:rsidP="0018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FA885" w14:textId="77777777" w:rsidR="006A2D32" w:rsidRDefault="006A2D32" w:rsidP="00186430">
      <w:pPr>
        <w:spacing w:after="0" w:line="240" w:lineRule="auto"/>
      </w:pPr>
      <w:r>
        <w:separator/>
      </w:r>
    </w:p>
  </w:footnote>
  <w:footnote w:type="continuationSeparator" w:id="0">
    <w:p w14:paraId="69310A29" w14:textId="77777777" w:rsidR="006A2D32" w:rsidRDefault="006A2D32" w:rsidP="0018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959C" w14:textId="5BE86E16" w:rsidR="00186430" w:rsidRPr="00975723" w:rsidRDefault="00E95FE9" w:rsidP="00186430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 w:rsidRPr="00397739">
      <w:rPr>
        <w:rFonts w:ascii="Arial" w:hAnsi="Arial"/>
        <w:b/>
        <w:noProof/>
        <w:position w:val="20"/>
      </w:rPr>
      <w:drawing>
        <wp:anchor distT="0" distB="0" distL="0" distR="0" simplePos="0" relativeHeight="251659264" behindDoc="1" locked="0" layoutInCell="1" hidden="0" allowOverlap="0" wp14:anchorId="17429AEB" wp14:editId="2F99ECE5">
          <wp:simplePos x="0" y="0"/>
          <wp:positionH relativeFrom="page">
            <wp:posOffset>114300</wp:posOffset>
          </wp:positionH>
          <wp:positionV relativeFrom="paragraph">
            <wp:posOffset>-343535</wp:posOffset>
          </wp:positionV>
          <wp:extent cx="2063750" cy="982345"/>
          <wp:effectExtent l="0" t="0" r="0" b="8255"/>
          <wp:wrapTopAndBottom distT="0" dist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1966" r="67283" b="1966"/>
                  <a:stretch/>
                </pic:blipFill>
                <pic:spPr bwMode="auto">
                  <a:xfrm>
                    <a:off x="0" y="0"/>
                    <a:ext cx="2063750" cy="982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739">
      <w:rPr>
        <w:rFonts w:ascii="Arial" w:hAnsi="Arial"/>
        <w:b/>
        <w:noProof/>
        <w:position w:val="20"/>
      </w:rPr>
      <w:drawing>
        <wp:anchor distT="0" distB="0" distL="114300" distR="114300" simplePos="0" relativeHeight="251660288" behindDoc="0" locked="0" layoutInCell="1" allowOverlap="1" wp14:anchorId="6C17D078" wp14:editId="0A7DE767">
          <wp:simplePos x="0" y="0"/>
          <wp:positionH relativeFrom="column">
            <wp:posOffset>3511550</wp:posOffset>
          </wp:positionH>
          <wp:positionV relativeFrom="paragraph">
            <wp:posOffset>-89535</wp:posOffset>
          </wp:positionV>
          <wp:extent cx="996950" cy="546100"/>
          <wp:effectExtent l="0" t="0" r="0" b="635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SSE H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739">
      <w:rPr>
        <w:rFonts w:ascii="Arial" w:hAnsi="Arial"/>
        <w:b/>
        <w:noProof/>
        <w:position w:val="20"/>
      </w:rPr>
      <w:drawing>
        <wp:anchor distT="0" distB="0" distL="114300" distR="114300" simplePos="0" relativeHeight="251661312" behindDoc="0" locked="0" layoutInCell="1" allowOverlap="1" wp14:anchorId="2F9AFDC2" wp14:editId="6EE6FE78">
          <wp:simplePos x="0" y="0"/>
          <wp:positionH relativeFrom="column">
            <wp:posOffset>1198880</wp:posOffset>
          </wp:positionH>
          <wp:positionV relativeFrom="paragraph">
            <wp:posOffset>-45085</wp:posOffset>
          </wp:positionV>
          <wp:extent cx="2218055" cy="5334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SAMRS-linka-E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430">
      <w:rPr>
        <w:b/>
        <w:position w:val="20"/>
      </w:rPr>
      <w:t xml:space="preserve">    </w:t>
    </w:r>
    <w:r w:rsidR="00186430">
      <w:rPr>
        <w:rFonts w:ascii="Arial" w:hAnsi="Arial"/>
        <w:b/>
        <w:noProof/>
        <w:position w:val="20"/>
      </w:rPr>
      <w:t xml:space="preserve">  </w:t>
    </w:r>
    <w:r w:rsidR="00186430">
      <w:rPr>
        <w:rFonts w:ascii="Arial" w:hAnsi="Arial"/>
        <w:b/>
        <w:position w:val="20"/>
      </w:rPr>
      <w:t xml:space="preserve">                     </w:t>
    </w:r>
  </w:p>
  <w:p w14:paraId="6A873799" w14:textId="30B8AE27" w:rsidR="00186430" w:rsidRDefault="00186430" w:rsidP="00397739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1FFF"/>
    <w:multiLevelType w:val="hybridMultilevel"/>
    <w:tmpl w:val="FABCA96E"/>
    <w:lvl w:ilvl="0" w:tplc="22184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B704D4"/>
    <w:multiLevelType w:val="hybridMultilevel"/>
    <w:tmpl w:val="B8E80C38"/>
    <w:lvl w:ilvl="0" w:tplc="B5A038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46C4"/>
    <w:multiLevelType w:val="hybridMultilevel"/>
    <w:tmpl w:val="0234C492"/>
    <w:lvl w:ilvl="0" w:tplc="C3E0F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A72B3C"/>
    <w:multiLevelType w:val="hybridMultilevel"/>
    <w:tmpl w:val="245085F0"/>
    <w:lvl w:ilvl="0" w:tplc="718EE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481"/>
    <w:multiLevelType w:val="hybridMultilevel"/>
    <w:tmpl w:val="05A27BAE"/>
    <w:lvl w:ilvl="0" w:tplc="046CD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0"/>
    <w:rsid w:val="00000650"/>
    <w:rsid w:val="0000553D"/>
    <w:rsid w:val="000B43ED"/>
    <w:rsid w:val="000F0F04"/>
    <w:rsid w:val="000F0FC7"/>
    <w:rsid w:val="00154B60"/>
    <w:rsid w:val="00186430"/>
    <w:rsid w:val="00235055"/>
    <w:rsid w:val="002B1FBA"/>
    <w:rsid w:val="002F720F"/>
    <w:rsid w:val="00397739"/>
    <w:rsid w:val="003E6921"/>
    <w:rsid w:val="003F71B1"/>
    <w:rsid w:val="00483702"/>
    <w:rsid w:val="00493138"/>
    <w:rsid w:val="00582FF4"/>
    <w:rsid w:val="00615419"/>
    <w:rsid w:val="00622FB5"/>
    <w:rsid w:val="00677B1F"/>
    <w:rsid w:val="006A2D32"/>
    <w:rsid w:val="008879AD"/>
    <w:rsid w:val="008C1CF1"/>
    <w:rsid w:val="008E3F52"/>
    <w:rsid w:val="00A078B9"/>
    <w:rsid w:val="00A30BC2"/>
    <w:rsid w:val="00A44897"/>
    <w:rsid w:val="00A67521"/>
    <w:rsid w:val="00B672AC"/>
    <w:rsid w:val="00B94948"/>
    <w:rsid w:val="00BD4760"/>
    <w:rsid w:val="00BE4D72"/>
    <w:rsid w:val="00C33754"/>
    <w:rsid w:val="00C86D00"/>
    <w:rsid w:val="00D51D0F"/>
    <w:rsid w:val="00D522FC"/>
    <w:rsid w:val="00D95F95"/>
    <w:rsid w:val="00DD3F41"/>
    <w:rsid w:val="00E1691B"/>
    <w:rsid w:val="00E366C4"/>
    <w:rsid w:val="00E95FE9"/>
    <w:rsid w:val="00EA6652"/>
    <w:rsid w:val="00F57838"/>
    <w:rsid w:val="00FA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B003F0"/>
  <w15:chartTrackingRefBased/>
  <w15:docId w15:val="{BA6EE394-642C-4D61-9BCF-F0479A3D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6430"/>
    <w:pPr>
      <w:tabs>
        <w:tab w:val="center" w:pos="4513"/>
        <w:tab w:val="right" w:pos="9026"/>
      </w:tabs>
      <w:spacing w:after="0" w:line="240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86430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6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6430"/>
  </w:style>
  <w:style w:type="table" w:customStyle="1" w:styleId="TableGrid">
    <w:name w:val="TableGrid"/>
    <w:rsid w:val="0018643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FC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672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72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72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2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2A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A6752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67521"/>
    <w:rPr>
      <w:rFonts w:ascii="Times New Roman" w:eastAsia="Times New Roman" w:hAnsi="Times New Roman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A67521"/>
    <w:pPr>
      <w:widowControl w:val="0"/>
      <w:spacing w:after="0" w:line="240" w:lineRule="auto"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A67521"/>
    <w:rPr>
      <w:color w:val="0000FF"/>
      <w:u w:val="single"/>
    </w:rPr>
  </w:style>
  <w:style w:type="paragraph" w:customStyle="1" w:styleId="Default">
    <w:name w:val="Default"/>
    <w:rsid w:val="00A67521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6752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677B1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582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zv.sk/web/en/ministry/privacy_protection_policy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lovakaid.sk/en/gdp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SK/TXT/HTML/?uri=CELEX:02016R0679-20160504&amp;qid=1615983829039&amp;from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taprotection.gov.sk/uoou/sk/content/konanie-o-ochrane-osobnych-udajov" TargetMode="External"/><Relationship Id="rId10" Type="http://schemas.openxmlformats.org/officeDocument/2006/relationships/hyperlink" Target="mailto:ochranaudajov@mz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zodpovednaosoba@slovakaid.sk" TargetMode="External"/><Relationship Id="rId14" Type="http://schemas.openxmlformats.org/officeDocument/2006/relationships/hyperlink" Target="https://dataprotection.gov.sk/uoou/sk/content/prava-dotknutych-oso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3 k IL - Application for internship s GDPR" edit="true"/>
    <f:field ref="objsubject" par="" text="" edit="true"/>
    <f:field ref="objcreatedby" par="" text="KIŠŠ, Lucia, MSc."/>
    <f:field ref="objcreatedat" par="" date="2023-03-02T20:24:02" text="2.3.2023 20:24:02"/>
    <f:field ref="objchangedby" par="" text="KIŠŠ, Lucia, MSc."/>
    <f:field ref="objmodifiedat" par="" date="2023-03-02T20:24:03" text="2.3.2023 20:24:03"/>
    <f:field ref="doc_FSCFOLIO_1_1001_FieldDocumentNumber" par="" text=""/>
    <f:field ref="doc_FSCFOLIO_1_1001_FieldSubject" par="" text=""/>
    <f:field ref="FSCFOLIO_1_1001_FieldCurrentUser" par="" text="Veronika TREBULOVÁ"/>
    <f:field ref="CCAPRECONFIG_15_1001_Objektname" par="" text="Príloha č. 3 k IL - Application for internship s GDPR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E23DC0-E1FB-48BE-8128-B2781BA3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Šarinová</dc:creator>
  <cp:keywords/>
  <dc:description/>
  <cp:lastModifiedBy>Trebulova Veronika /ZU Kisinov/MZV</cp:lastModifiedBy>
  <cp:revision>2</cp:revision>
  <dcterms:created xsi:type="dcterms:W3CDTF">2023-03-06T14:02:00Z</dcterms:created>
  <dcterms:modified xsi:type="dcterms:W3CDTF">2023-03-06T14:02:00Z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b343a8c865731bc2af2c3db2e6aa119bfd33bd10405857d1390e60cd964e34ba</vt:lpwstr>
  </property>
</Properties>
</file>